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Überschrift 1"/>
        <w:rPr>
          <w:rFonts w:ascii="Verdana" w:cs="Verdana" w:hAnsi="Verdana" w:eastAsia="Verdana"/>
          <w:sz w:val="28"/>
          <w:szCs w:val="28"/>
        </w:rPr>
      </w:pPr>
      <w:r>
        <w:rPr>
          <w:rFonts w:ascii="Verdana" w:hAnsi="Verdana"/>
          <w:sz w:val="28"/>
          <w:szCs w:val="28"/>
          <w:rtl w:val="0"/>
          <w:lang w:val="de-DE"/>
        </w:rPr>
        <w:t>Arbeitsvertrag, unbefristet, Medizinische(r) Fachangestellte(r)</w:t>
      </w:r>
      <w:r>
        <w:rPr>
          <w:rFonts w:ascii="Verdana" w:cs="Verdana" w:hAnsi="Verdana" w:eastAsia="Verdana"/>
          <w:sz w:val="28"/>
          <w:szCs w:val="28"/>
        </w:rPr>
        <w:drawing>
          <wp:anchor distT="152400" distB="152400" distL="152400" distR="152400" simplePos="0" relativeHeight="251659264" behindDoc="0" locked="0" layoutInCell="1" allowOverlap="1">
            <wp:simplePos x="0" y="0"/>
            <wp:positionH relativeFrom="margin">
              <wp:posOffset>3271281</wp:posOffset>
            </wp:positionH>
            <wp:positionV relativeFrom="line">
              <wp:posOffset>223489</wp:posOffset>
            </wp:positionV>
            <wp:extent cx="1758554" cy="55504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AKON+R.png"/>
                    <pic:cNvPicPr>
                      <a:picLocks noChangeAspect="1"/>
                    </pic:cNvPicPr>
                  </pic:nvPicPr>
                  <pic:blipFill>
                    <a:blip r:embed="rId4">
                      <a:extLst/>
                    </a:blip>
                    <a:stretch>
                      <a:fillRect/>
                    </a:stretch>
                  </pic:blipFill>
                  <pic:spPr>
                    <a:xfrm>
                      <a:off x="0" y="0"/>
                      <a:ext cx="1758554" cy="555044"/>
                    </a:xfrm>
                    <a:prstGeom prst="rect">
                      <a:avLst/>
                    </a:prstGeom>
                    <a:ln w="12700" cap="flat">
                      <a:noFill/>
                      <a:miter lim="400000"/>
                    </a:ln>
                    <a:effectLst/>
                  </pic:spPr>
                </pic:pic>
              </a:graphicData>
            </a:graphic>
          </wp:anchor>
        </w:drawing>
      </w:r>
    </w:p>
    <w:p>
      <w:pPr>
        <w:pStyle w:val="Standard"/>
        <w:widowControl w:val="0"/>
        <w:spacing w:line="480" w:lineRule="auto"/>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b w:val="1"/>
          <w:bCs w:val="1"/>
          <w:sz w:val="28"/>
          <w:szCs w:val="28"/>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r>
        <w:rPr>
          <w:rFonts w:ascii="Arial Unicode MS" w:cs="Arial Unicode MS" w:hAnsi="Arial Unicode MS" w:eastAsia="Arial Unicode MS"/>
          <w:b w:val="0"/>
          <w:bCs w:val="0"/>
          <w:i w:val="0"/>
          <w:iCs w:val="0"/>
          <w:sz w:val="28"/>
          <w:szCs w:val="28"/>
          <w:u w:color="ffffff"/>
        </w:rPr>
        <w:br w:type="page"/>
      </w:r>
    </w:p>
    <w:p>
      <w:pPr>
        <w:pStyle w:val="Standard"/>
        <w:jc w:val="center"/>
        <w:outlineLvl w:val="0"/>
        <w:rPr>
          <w:rFonts w:ascii="Verdana" w:cs="Verdana" w:hAnsi="Verdana" w:eastAsia="Verdana"/>
          <w:b w:val="1"/>
          <w:bCs w:val="1"/>
          <w:sz w:val="28"/>
          <w:szCs w:val="28"/>
        </w:rPr>
      </w:pPr>
      <w:r>
        <w:rPr>
          <w:rFonts w:ascii="Verdana" w:hAnsi="Verdana"/>
          <w:b w:val="1"/>
          <w:bCs w:val="1"/>
          <w:sz w:val="28"/>
          <w:szCs w:val="28"/>
          <w:rtl w:val="0"/>
          <w:lang w:val="de-DE"/>
        </w:rPr>
        <w:t>Unbefristeter Arbeitsvertrag</w:t>
      </w:r>
    </w:p>
    <w:p>
      <w:pPr>
        <w:pStyle w:val="Standard"/>
        <w:jc w:val="center"/>
        <w:outlineLvl w:val="0"/>
        <w:rPr>
          <w:rFonts w:ascii="Verdana" w:cs="Verdana" w:hAnsi="Verdana" w:eastAsia="Verdana"/>
          <w:b w:val="1"/>
          <w:bCs w:val="1"/>
        </w:rPr>
      </w:pPr>
      <w:r>
        <w:rPr>
          <w:rFonts w:ascii="Verdana" w:hAnsi="Verdana"/>
          <w:b w:val="1"/>
          <w:bCs w:val="1"/>
          <w:rtl w:val="0"/>
          <w:lang w:val="de-DE"/>
        </w:rPr>
        <w:t>Medizinische(r) Fachangestellte(r)</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jc w:val="center"/>
        <w:rPr>
          <w:rFonts w:ascii="Verdana" w:cs="Verdana" w:hAnsi="Verdana" w:eastAsia="Verdana"/>
        </w:rPr>
      </w:pPr>
    </w:p>
    <w:p>
      <w:pPr>
        <w:pStyle w:val="Standard"/>
        <w:jc w:val="right"/>
        <w:rPr>
          <w:rFonts w:ascii="Verdana" w:cs="Verdana" w:hAnsi="Verdana" w:eastAsia="Verdana"/>
        </w:rPr>
      </w:pPr>
    </w:p>
    <w:p>
      <w:pPr>
        <w:pStyle w:val="Standard"/>
        <w:rPr>
          <w:rFonts w:ascii="Verdana" w:cs="Verdana" w:hAnsi="Verdana" w:eastAsia="Verdana"/>
        </w:rPr>
      </w:pPr>
      <w:r>
        <w:rPr>
          <w:rFonts w:ascii="Verdana" w:hAnsi="Verdana"/>
          <w:rtl w:val="0"/>
          <w:lang w:val="de-DE"/>
        </w:rPr>
        <w:t>Frau/Herrn Dr. med. ___________________________ [Name, Vorname und Adresse]</w:t>
      </w:r>
    </w:p>
    <w:p>
      <w:pPr>
        <w:pStyle w:val="Standard"/>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nachfolgend "</w:t>
      </w:r>
      <w:r>
        <w:rPr>
          <w:rFonts w:ascii="Verdana" w:hAnsi="Verdana"/>
          <w:i w:val="1"/>
          <w:iCs w:val="1"/>
          <w:rtl w:val="0"/>
          <w:lang w:val="de-DE"/>
        </w:rPr>
        <w:t>Arbeitgeber</w:t>
      </w:r>
      <w:r>
        <w:rPr>
          <w:rFonts w:ascii="Verdana" w:hAnsi="Verdana"/>
          <w:rtl w:val="0"/>
          <w:lang w:val="de-DE"/>
        </w:rPr>
        <w:t>" genannt</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jc w:val="right"/>
        <w:rPr>
          <w:rFonts w:ascii="Verdana" w:cs="Verdana" w:hAnsi="Verdana" w:eastAsia="Verdana"/>
        </w:rPr>
      </w:pPr>
    </w:p>
    <w:p>
      <w:pPr>
        <w:pStyle w:val="Standard"/>
        <w:jc w:val="both"/>
        <w:outlineLvl w:val="0"/>
        <w:rPr>
          <w:rFonts w:ascii="Verdana" w:cs="Verdana" w:hAnsi="Verdana" w:eastAsia="Verdana"/>
        </w:rPr>
      </w:pPr>
      <w:r>
        <w:rPr>
          <w:rFonts w:ascii="Verdana" w:hAnsi="Verdana"/>
          <w:rtl w:val="0"/>
          <w:lang w:val="de-DE"/>
        </w:rPr>
        <w:t>Frau 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nachfolgend "</w:t>
      </w:r>
      <w:r>
        <w:rPr>
          <w:rFonts w:ascii="Verdana" w:hAnsi="Verdana"/>
          <w:i w:val="1"/>
          <w:iCs w:val="1"/>
          <w:rtl w:val="0"/>
          <w:lang w:val="de-DE"/>
        </w:rPr>
        <w:t>Arbeitnehmer</w:t>
      </w:r>
      <w:r>
        <w:rPr>
          <w:rFonts w:ascii="Verdana" w:hAnsi="Verdana"/>
          <w:rtl w:val="0"/>
          <w:lang w:val="de-DE"/>
        </w:rPr>
        <w:t>" genannt</w:t>
      </w:r>
    </w:p>
    <w:p>
      <w:pPr>
        <w:pStyle w:val="Standard"/>
        <w:spacing w:line="48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Ar</w:t>
      </w:r>
      <w:r>
        <w:rPr>
          <w:rFonts w:ascii="Verdana" w:hAnsi="Verdana"/>
          <w:b w:val="1"/>
          <w:bCs w:val="1"/>
          <w:rtl w:val="0"/>
          <w:lang w:val="de-DE"/>
        </w:rPr>
        <w:softHyphen/>
        <w:t>beits</w:t>
      </w:r>
      <w:r>
        <w:rPr>
          <w:rFonts w:ascii="Verdana" w:hAnsi="Verdana"/>
          <w:b w:val="1"/>
          <w:bCs w:val="1"/>
          <w:rtl w:val="0"/>
          <w:lang w:val="de-DE"/>
        </w:rPr>
        <w:softHyphen/>
        <w:t>be</w:t>
      </w:r>
      <w:r>
        <w:rPr>
          <w:rFonts w:ascii="Verdana" w:hAnsi="Verdana"/>
          <w:b w:val="1"/>
          <w:bCs w:val="1"/>
          <w:rtl w:val="0"/>
          <w:lang w:val="de-DE"/>
        </w:rPr>
        <w:softHyphen/>
        <w:t>ginn / T</w:t>
      </w:r>
      <w:r>
        <w:rPr>
          <w:rFonts w:ascii="Verdana" w:hAnsi="Verdana" w:hint="default"/>
          <w:b w:val="1"/>
          <w:bCs w:val="1"/>
          <w:rtl w:val="0"/>
          <w:lang w:val="de-DE"/>
        </w:rPr>
        <w:t>ä</w:t>
      </w:r>
      <w:r>
        <w:rPr>
          <w:rFonts w:ascii="Verdana" w:hAnsi="Verdana"/>
          <w:b w:val="1"/>
          <w:bCs w:val="1"/>
          <w:rtl w:val="0"/>
          <w:lang w:val="de-DE"/>
        </w:rPr>
        <w:softHyphen/>
        <w:t>tig</w:t>
      </w:r>
      <w:r>
        <w:rPr>
          <w:rFonts w:ascii="Verdana" w:hAnsi="Verdana"/>
          <w:b w:val="1"/>
          <w:bCs w:val="1"/>
          <w:rtl w:val="0"/>
          <w:lang w:val="de-DE"/>
        </w:rPr>
        <w:softHyphen/>
        <w:t>keits</w:t>
      </w:r>
      <w:r>
        <w:rPr>
          <w:rFonts w:ascii="Verdana" w:hAnsi="Verdana"/>
          <w:b w:val="1"/>
          <w:bCs w:val="1"/>
          <w:rtl w:val="0"/>
          <w:lang w:val="de-DE"/>
        </w:rPr>
        <w:softHyphen/>
        <w:t>be</w:t>
      </w:r>
      <w:r>
        <w:rPr>
          <w:rFonts w:ascii="Verdana" w:hAnsi="Verdana"/>
          <w:b w:val="1"/>
          <w:bCs w:val="1"/>
          <w:rtl w:val="0"/>
          <w:lang w:val="de-DE"/>
        </w:rPr>
        <w:softHyphen/>
        <w:t>reich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tritt am ________ [Datum] in die Diens</w:t>
      </w:r>
      <w:r>
        <w:rPr>
          <w:rFonts w:ascii="Verdana" w:hAnsi="Verdana"/>
          <w:rtl w:val="0"/>
          <w:lang w:val="de-DE"/>
        </w:rPr>
        <w:softHyphen/>
        <w:t>te des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bers in ___________ [genaue Adressangaben der jeweiligen Praxis</w:t>
      </w:r>
      <w:r>
        <w:rPr>
          <w:rFonts w:ascii="Verdana" w:hAnsi="Verdana" w:hint="default"/>
          <w:rtl w:val="0"/>
          <w:lang w:val="de-DE"/>
        </w:rPr>
        <w:t>ö</w:t>
      </w:r>
      <w:r>
        <w:rPr>
          <w:rFonts w:ascii="Verdana" w:hAnsi="Verdana"/>
          <w:rtl w:val="0"/>
          <w:lang w:val="de-DE"/>
        </w:rPr>
        <w:t>rtlichkeit] ein.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wird als _______________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tigt. Die von dem Arbeitnehmer zu erbringenden Leistungen umfassen sowohl die dem Berufsbild der medizinischen Fachassistenz entsprechenden T</w:t>
      </w:r>
      <w:r>
        <w:rPr>
          <w:rFonts w:ascii="Verdana" w:hAnsi="Verdana" w:hint="default"/>
          <w:rtl w:val="0"/>
          <w:lang w:val="de-DE"/>
        </w:rPr>
        <w:t>ä</w:t>
      </w:r>
      <w:r>
        <w:rPr>
          <w:rFonts w:ascii="Verdana" w:hAnsi="Verdana"/>
          <w:rtl w:val="0"/>
          <w:lang w:val="de-DE"/>
        </w:rPr>
        <w:t>tigkeiten als auch die dem Arbeitnehmer ansonsten vom Arbeitgeber zugewiesenen zumutbaren Arbeiten. Der An</w:t>
      </w:r>
      <w:r>
        <w:rPr>
          <w:rFonts w:ascii="Verdana" w:hAnsi="Verdana"/>
          <w:rtl w:val="0"/>
          <w:lang w:val="de-DE"/>
        </w:rPr>
        <w:softHyphen/>
        <w:t>spruch des Arbeitneh</w:t>
      </w:r>
      <w:r>
        <w:rPr>
          <w:rFonts w:ascii="Verdana" w:hAnsi="Verdana"/>
          <w:rtl w:val="0"/>
          <w:lang w:val="de-DE"/>
        </w:rPr>
        <w:softHyphen/>
        <w:t>mers auf die Ge</w:t>
      </w:r>
      <w:r>
        <w:rPr>
          <w:rFonts w:ascii="Verdana" w:hAnsi="Verdana"/>
          <w:rtl w:val="0"/>
          <w:lang w:val="de-DE"/>
        </w:rPr>
        <w:softHyphen/>
        <w:t>halts</w:t>
      </w:r>
      <w:r>
        <w:rPr>
          <w:rFonts w:ascii="Verdana" w:hAnsi="Verdana"/>
          <w:rtl w:val="0"/>
          <w:lang w:val="de-DE"/>
        </w:rPr>
        <w:softHyphen/>
        <w:t>zah</w:t>
      </w:r>
      <w:r>
        <w:rPr>
          <w:rFonts w:ascii="Verdana" w:hAnsi="Verdana"/>
          <w:rtl w:val="0"/>
          <w:lang w:val="de-DE"/>
        </w:rPr>
        <w:softHyphen/>
        <w:t>lung nach Ma</w:t>
      </w:r>
      <w:r>
        <w:rPr>
          <w:rFonts w:ascii="Verdana" w:hAnsi="Verdana" w:hint="default"/>
          <w:rtl w:val="0"/>
          <w:lang w:val="de-DE"/>
        </w:rPr>
        <w:t>ß</w:t>
      </w:r>
      <w:r>
        <w:rPr>
          <w:rFonts w:ascii="Verdana" w:hAnsi="Verdana"/>
          <w:rtl w:val="0"/>
          <w:lang w:val="de-DE"/>
        </w:rPr>
        <w:softHyphen/>
        <w:t>ga</w:t>
      </w:r>
      <w:r>
        <w:rPr>
          <w:rFonts w:ascii="Verdana" w:hAnsi="Verdana"/>
          <w:rtl w:val="0"/>
          <w:lang w:val="de-DE"/>
        </w:rPr>
        <w:softHyphen/>
        <w:t xml:space="preserve">be des </w:t>
      </w:r>
      <w:r>
        <w:rPr>
          <w:rFonts w:ascii="Verdana" w:hAnsi="Verdana" w:hint="default"/>
          <w:rtl w:val="0"/>
          <w:lang w:val="de-DE"/>
        </w:rPr>
        <w:t>§ </w:t>
      </w:r>
      <w:r>
        <w:rPr>
          <w:rFonts w:ascii="Verdana" w:hAnsi="Verdana"/>
          <w:rtl w:val="0"/>
          <w:lang w:val="de-DE"/>
        </w:rPr>
        <w:t>3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bleibt in allen F</w:t>
      </w:r>
      <w:r>
        <w:rPr>
          <w:rFonts w:ascii="Verdana" w:hAnsi="Verdana" w:hint="default"/>
          <w:rtl w:val="0"/>
          <w:lang w:val="de-DE"/>
        </w:rPr>
        <w:t>ä</w:t>
      </w:r>
      <w:r>
        <w:rPr>
          <w:rFonts w:ascii="Verdana" w:hAnsi="Verdana"/>
          <w:rtl w:val="0"/>
          <w:lang w:val="de-DE"/>
        </w:rPr>
        <w:t>llen hier</w:t>
      </w:r>
      <w:r>
        <w:rPr>
          <w:rFonts w:ascii="Verdana" w:hAnsi="Verdana"/>
          <w:rtl w:val="0"/>
          <w:lang w:val="de-DE"/>
        </w:rPr>
        <w:softHyphen/>
        <w:t>von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eb)"/>
        <w:spacing w:before="0" w:after="0"/>
        <w:rPr>
          <w:rFonts w:ascii="Verdana" w:cs="Verdana" w:hAnsi="Verdana" w:eastAsia="Verdana"/>
          <w:sz w:val="20"/>
          <w:szCs w:val="20"/>
        </w:rPr>
      </w:pPr>
      <w:r>
        <w:rPr>
          <w:rFonts w:ascii="Verdana" w:hAnsi="Verdana"/>
          <w:sz w:val="20"/>
          <w:szCs w:val="20"/>
          <w:rtl w:val="0"/>
          <w:lang w:val="de-DE"/>
        </w:rPr>
        <w:t xml:space="preserve">(3) Der Arbeitnehmer ist verpflichtet, die ihm </w:t>
      </w:r>
      <w:r>
        <w:rPr>
          <w:rFonts w:ascii="Verdana" w:hAnsi="Verdana" w:hint="default"/>
          <w:sz w:val="20"/>
          <w:szCs w:val="20"/>
          <w:rtl w:val="0"/>
          <w:lang w:val="de-DE"/>
        </w:rPr>
        <w:t>ü</w:t>
      </w:r>
      <w:r>
        <w:rPr>
          <w:rFonts w:ascii="Verdana" w:hAnsi="Verdana"/>
          <w:sz w:val="20"/>
          <w:szCs w:val="20"/>
          <w:rtl w:val="0"/>
          <w:lang w:val="de-DE"/>
        </w:rPr>
        <w:t>bertragenen Arbeiten gewissenhaft und unter Ber</w:t>
      </w:r>
      <w:r>
        <w:rPr>
          <w:rFonts w:ascii="Verdana" w:hAnsi="Verdana" w:hint="default"/>
          <w:sz w:val="20"/>
          <w:szCs w:val="20"/>
          <w:rtl w:val="0"/>
          <w:lang w:val="de-DE"/>
        </w:rPr>
        <w:t>ü</w:t>
      </w:r>
      <w:r>
        <w:rPr>
          <w:rFonts w:ascii="Verdana" w:hAnsi="Verdana"/>
          <w:sz w:val="20"/>
          <w:szCs w:val="20"/>
          <w:rtl w:val="0"/>
          <w:lang w:val="de-DE"/>
        </w:rPr>
        <w:t>cksichtigung der besonderen Verantwortung der Angeh</w:t>
      </w:r>
      <w:r>
        <w:rPr>
          <w:rFonts w:ascii="Verdana" w:hAnsi="Verdana" w:hint="default"/>
          <w:sz w:val="20"/>
          <w:szCs w:val="20"/>
          <w:rtl w:val="0"/>
          <w:lang w:val="de-DE"/>
        </w:rPr>
        <w:t>ö</w:t>
      </w:r>
      <w:r>
        <w:rPr>
          <w:rFonts w:ascii="Verdana" w:hAnsi="Verdana"/>
          <w:sz w:val="20"/>
          <w:szCs w:val="20"/>
          <w:rtl w:val="0"/>
          <w:lang w:val="de-DE"/>
        </w:rPr>
        <w:t>rigen der Heilberufe zu erf</w:t>
      </w:r>
      <w:r>
        <w:rPr>
          <w:rFonts w:ascii="Verdana" w:hAnsi="Verdana" w:hint="default"/>
          <w:sz w:val="20"/>
          <w:szCs w:val="20"/>
          <w:rtl w:val="0"/>
          <w:lang w:val="de-DE"/>
        </w:rPr>
        <w:t>ü</w:t>
      </w:r>
      <w:r>
        <w:rPr>
          <w:rFonts w:ascii="Verdana" w:hAnsi="Verdana"/>
          <w:sz w:val="20"/>
          <w:szCs w:val="20"/>
          <w:rtl w:val="0"/>
          <w:lang w:val="de-DE"/>
        </w:rPr>
        <w:t>llen. Bei jedweder Unklarheit hat er den Arbeitgeber zu informieren und um Rat zu fragen. Der Arbeitnehmer hat zudem jedwede T</w:t>
      </w:r>
      <w:r>
        <w:rPr>
          <w:rFonts w:ascii="Verdana" w:hAnsi="Verdana" w:hint="default"/>
          <w:sz w:val="20"/>
          <w:szCs w:val="20"/>
          <w:rtl w:val="0"/>
          <w:lang w:val="de-DE"/>
        </w:rPr>
        <w:t>ä</w:t>
      </w:r>
      <w:r>
        <w:rPr>
          <w:rFonts w:ascii="Verdana" w:hAnsi="Verdana"/>
          <w:sz w:val="20"/>
          <w:szCs w:val="20"/>
          <w:rtl w:val="0"/>
          <w:lang w:val="de-DE"/>
        </w:rPr>
        <w:t>tigkeiten in der Praxis zu unterlassen, die ausschlie</w:t>
      </w:r>
      <w:r>
        <w:rPr>
          <w:rFonts w:ascii="Verdana" w:hAnsi="Verdana" w:hint="default"/>
          <w:sz w:val="20"/>
          <w:szCs w:val="20"/>
          <w:rtl w:val="0"/>
          <w:lang w:val="de-DE"/>
        </w:rPr>
        <w:t>ß</w:t>
      </w:r>
      <w:r>
        <w:rPr>
          <w:rFonts w:ascii="Verdana" w:hAnsi="Verdana"/>
          <w:sz w:val="20"/>
          <w:szCs w:val="20"/>
          <w:rtl w:val="0"/>
          <w:lang w:val="de-DE"/>
        </w:rPr>
        <w:t xml:space="preserve">lich durch </w:t>
      </w:r>
      <w:r>
        <w:rPr>
          <w:rFonts w:ascii="Verdana" w:hAnsi="Verdana" w:hint="default"/>
          <w:sz w:val="20"/>
          <w:szCs w:val="20"/>
          <w:rtl w:val="0"/>
          <w:lang w:val="de-DE"/>
        </w:rPr>
        <w:t>Ä</w:t>
      </w:r>
      <w:r>
        <w:rPr>
          <w:rFonts w:ascii="Verdana" w:hAnsi="Verdana"/>
          <w:sz w:val="20"/>
          <w:szCs w:val="20"/>
          <w:rtl w:val="0"/>
          <w:lang w:val="de-DE"/>
        </w:rPr>
        <w:t>rzte ausgef</w:t>
      </w:r>
      <w:r>
        <w:rPr>
          <w:rFonts w:ascii="Verdana" w:hAnsi="Verdana" w:hint="default"/>
          <w:sz w:val="20"/>
          <w:szCs w:val="20"/>
          <w:rtl w:val="0"/>
          <w:lang w:val="de-DE"/>
        </w:rPr>
        <w:t>ü</w:t>
      </w:r>
      <w:r>
        <w:rPr>
          <w:rFonts w:ascii="Verdana" w:hAnsi="Verdana"/>
          <w:sz w:val="20"/>
          <w:szCs w:val="20"/>
          <w:rtl w:val="0"/>
          <w:lang w:val="de-DE"/>
        </w:rPr>
        <w:t>hrt werden d</w:t>
      </w:r>
      <w:r>
        <w:rPr>
          <w:rFonts w:ascii="Verdana" w:hAnsi="Verdana" w:hint="default"/>
          <w:sz w:val="20"/>
          <w:szCs w:val="20"/>
          <w:rtl w:val="0"/>
          <w:lang w:val="de-DE"/>
        </w:rPr>
        <w:t>ü</w:t>
      </w:r>
      <w:r>
        <w:rPr>
          <w:rFonts w:ascii="Verdana" w:hAnsi="Verdana"/>
          <w:sz w:val="20"/>
          <w:szCs w:val="20"/>
          <w:rtl w:val="0"/>
          <w:lang w:val="de-DE"/>
        </w:rPr>
        <w:t xml:space="preserve">rfen (Arztvorbehalt). </w:t>
      </w:r>
    </w:p>
    <w:p>
      <w:pPr>
        <w:pStyle w:val="Listenabsatz"/>
        <w:rPr>
          <w:rFonts w:ascii="Times New Roman" w:cs="Times New Roman" w:hAnsi="Times New Roman" w:eastAsia="Times New Roman"/>
        </w:rPr>
      </w:pPr>
    </w:p>
    <w:p>
      <w:pPr>
        <w:pStyle w:val="Standard (Web)"/>
        <w:spacing w:before="0" w:after="0"/>
        <w:rPr>
          <w:rFonts w:ascii="Verdana" w:cs="Verdana" w:hAnsi="Verdana" w:eastAsia="Verdana"/>
          <w:sz w:val="20"/>
          <w:szCs w:val="20"/>
        </w:rPr>
      </w:pPr>
      <w:r>
        <w:rPr>
          <w:rFonts w:ascii="Verdana" w:hAnsi="Verdana"/>
          <w:sz w:val="20"/>
          <w:szCs w:val="20"/>
          <w:rtl w:val="0"/>
          <w:lang w:val="de-DE"/>
        </w:rPr>
        <w:t>(4) Der Arbeitnehmer ist an die fachlichen und sonstigen Weisungen des Arbeitgebers gebunden und hat die Arbeiten in der angewiesenen Art und Weise zu erf</w:t>
      </w:r>
      <w:r>
        <w:rPr>
          <w:rFonts w:ascii="Verdana" w:hAnsi="Verdana" w:hint="default"/>
          <w:sz w:val="20"/>
          <w:szCs w:val="20"/>
          <w:rtl w:val="0"/>
          <w:lang w:val="de-DE"/>
        </w:rPr>
        <w:t>ü</w:t>
      </w:r>
      <w:r>
        <w:rPr>
          <w:rFonts w:ascii="Verdana" w:hAnsi="Verdana"/>
          <w:sz w:val="20"/>
          <w:szCs w:val="20"/>
          <w:rtl w:val="0"/>
          <w:lang w:val="de-DE"/>
        </w:rPr>
        <w:t xml:space="preserve">llen. Arbeiten, die dem Arbeitnehmer ohne konkrete andere Weisung </w:t>
      </w:r>
      <w:r>
        <w:rPr>
          <w:rFonts w:ascii="Verdana" w:hAnsi="Verdana" w:hint="default"/>
          <w:sz w:val="20"/>
          <w:szCs w:val="20"/>
          <w:rtl w:val="0"/>
          <w:lang w:val="de-DE"/>
        </w:rPr>
        <w:t>ü</w:t>
      </w:r>
      <w:r>
        <w:rPr>
          <w:rFonts w:ascii="Verdana" w:hAnsi="Verdana"/>
          <w:sz w:val="20"/>
          <w:szCs w:val="20"/>
          <w:rtl w:val="0"/>
          <w:lang w:val="de-DE"/>
        </w:rPr>
        <w:t>bertragen wurden, hat dieser nach den Vorgaben der im Qualit</w:t>
      </w:r>
      <w:r>
        <w:rPr>
          <w:rFonts w:ascii="Verdana" w:hAnsi="Verdana" w:hint="default"/>
          <w:sz w:val="20"/>
          <w:szCs w:val="20"/>
          <w:rtl w:val="0"/>
          <w:lang w:val="de-DE"/>
        </w:rPr>
        <w:t>ä</w:t>
      </w:r>
      <w:r>
        <w:rPr>
          <w:rFonts w:ascii="Verdana" w:hAnsi="Verdana"/>
          <w:sz w:val="20"/>
          <w:szCs w:val="20"/>
          <w:rtl w:val="0"/>
          <w:lang w:val="de-DE"/>
        </w:rPr>
        <w:t>tsmanagementhandbuch niedergeschriebenen Verfahrensweise zu erledigen; diese Vorgaben des Qualit</w:t>
      </w:r>
      <w:r>
        <w:rPr>
          <w:rFonts w:ascii="Verdana" w:hAnsi="Verdana" w:hint="default"/>
          <w:sz w:val="20"/>
          <w:szCs w:val="20"/>
          <w:rtl w:val="0"/>
          <w:lang w:val="de-DE"/>
        </w:rPr>
        <w:t>ä</w:t>
      </w:r>
      <w:r>
        <w:rPr>
          <w:rFonts w:ascii="Verdana" w:hAnsi="Verdana"/>
          <w:sz w:val="20"/>
          <w:szCs w:val="20"/>
          <w:rtl w:val="0"/>
          <w:lang w:val="de-DE"/>
        </w:rPr>
        <w:t>tsmanagementhandbuches gelten f</w:t>
      </w:r>
      <w:r>
        <w:rPr>
          <w:rFonts w:ascii="Verdana" w:hAnsi="Verdana" w:hint="default"/>
          <w:sz w:val="20"/>
          <w:szCs w:val="20"/>
          <w:rtl w:val="0"/>
          <w:lang w:val="de-DE"/>
        </w:rPr>
        <w:t>ü</w:t>
      </w:r>
      <w:r>
        <w:rPr>
          <w:rFonts w:ascii="Verdana" w:hAnsi="Verdana"/>
          <w:sz w:val="20"/>
          <w:szCs w:val="20"/>
          <w:rtl w:val="0"/>
          <w:lang w:val="de-DE"/>
        </w:rPr>
        <w:t>r alle T</w:t>
      </w:r>
      <w:r>
        <w:rPr>
          <w:rFonts w:ascii="Verdana" w:hAnsi="Verdana" w:hint="default"/>
          <w:sz w:val="20"/>
          <w:szCs w:val="20"/>
          <w:rtl w:val="0"/>
          <w:lang w:val="de-DE"/>
        </w:rPr>
        <w:t>ä</w:t>
      </w:r>
      <w:r>
        <w:rPr>
          <w:rFonts w:ascii="Verdana" w:hAnsi="Verdana"/>
          <w:sz w:val="20"/>
          <w:szCs w:val="20"/>
          <w:rtl w:val="0"/>
          <w:lang w:val="de-DE"/>
        </w:rPr>
        <w:t>tigkeiten des Arbeitnehmers, es darf nur auf ausdr</w:t>
      </w:r>
      <w:r>
        <w:rPr>
          <w:rFonts w:ascii="Verdana" w:hAnsi="Verdana" w:hint="default"/>
          <w:sz w:val="20"/>
          <w:szCs w:val="20"/>
          <w:rtl w:val="0"/>
          <w:lang w:val="de-DE"/>
        </w:rPr>
        <w:t>ü</w:t>
      </w:r>
      <w:r>
        <w:rPr>
          <w:rFonts w:ascii="Verdana" w:hAnsi="Verdana"/>
          <w:sz w:val="20"/>
          <w:szCs w:val="20"/>
          <w:rtl w:val="0"/>
          <w:lang w:val="de-DE"/>
        </w:rPr>
        <w:t xml:space="preserve">ckliche Anweisung des Arbeitgebers, die von dem Arbeitnehmer zu dokumentieren ist, abgewichen werden.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Eine Stellenbeschreibung, die Bestandteil dieses Vertrages ist, enth</w:t>
      </w:r>
      <w:r>
        <w:rPr>
          <w:rFonts w:ascii="Verdana" w:hAnsi="Verdana" w:hint="default"/>
          <w:rtl w:val="0"/>
          <w:lang w:val="de-DE"/>
        </w:rPr>
        <w:t>ä</w:t>
      </w:r>
      <w:r>
        <w:rPr>
          <w:rFonts w:ascii="Verdana" w:hAnsi="Verdana"/>
          <w:rtl w:val="0"/>
          <w:lang w:val="de-DE"/>
        </w:rPr>
        <w:t xml:space="preserve">lt </w:t>
      </w:r>
    </w:p>
    <w:p>
      <w:pPr>
        <w:pStyle w:val="Standard"/>
        <w:jc w:val="both"/>
        <w:rPr>
          <w:rFonts w:ascii="Verdana" w:cs="Verdana" w:hAnsi="Verdana" w:eastAsia="Verdana"/>
        </w:rPr>
      </w:pPr>
    </w:p>
    <w:p>
      <w:pPr>
        <w:pStyle w:val="Standard"/>
        <w:jc w:val="center"/>
        <w:rPr>
          <w:rFonts w:ascii="Verdana" w:cs="Verdana" w:hAnsi="Verdana" w:eastAsia="Verdana"/>
        </w:rPr>
      </w:pPr>
      <w:r>
        <w:rPr>
          <w:rFonts w:ascii="Verdana" w:hAnsi="Verdana"/>
          <w:b w:val="1"/>
          <w:bCs w:val="1"/>
          <w:rtl w:val="0"/>
          <w:lang w:val="de-DE"/>
        </w:rPr>
        <w:t>Anlage 1</w:t>
      </w:r>
      <w:r>
        <w:rPr>
          <w:rFonts w:ascii="Verdana" w:hAnsi="Verdana"/>
          <w:rtl w:val="0"/>
          <w:lang w:val="de-DE"/>
        </w:rPr>
        <w:t>.</w:t>
      </w:r>
    </w:p>
    <w:p>
      <w:pPr>
        <w:pStyle w:val="Standard (Web)"/>
        <w:spacing w:before="0" w:after="0"/>
        <w:rPr>
          <w:rFonts w:ascii="Verdana" w:cs="Verdana" w:hAnsi="Verdana" w:eastAsia="Verdana"/>
          <w:sz w:val="20"/>
          <w:szCs w:val="20"/>
        </w:rPr>
      </w:pPr>
    </w:p>
    <w:p>
      <w:pPr>
        <w:pStyle w:val="Standard"/>
        <w:tabs>
          <w:tab w:val="left" w:pos="284"/>
        </w:tabs>
        <w:ind w:left="284" w:hanging="284"/>
        <w:jc w:val="both"/>
        <w:rPr>
          <w:rFonts w:ascii="Verdana" w:cs="Verdana" w:hAnsi="Verdana" w:eastAsia="Verdana"/>
          <w:outline w:val="0"/>
          <w:color w:val="231f20"/>
          <w:u w:color="231f20"/>
          <w14:textFill>
            <w14:solidFill>
              <w14:srgbClr w14:val="231F20"/>
            </w14:solidFill>
          </w14:textFill>
        </w:rPr>
      </w:pPr>
    </w:p>
    <w:p>
      <w:pPr>
        <w:pStyle w:val="Standard"/>
        <w:tabs>
          <w:tab w:val="left" w:pos="284"/>
        </w:tabs>
        <w:ind w:left="284" w:hanging="284"/>
        <w:jc w:val="both"/>
        <w:rPr>
          <w:rFonts w:ascii="Verdana" w:cs="Verdana" w:hAnsi="Verdana" w:eastAsia="Verdana"/>
          <w:outline w:val="0"/>
          <w:color w:val="231f20"/>
          <w:u w:color="231f20"/>
          <w14:textFill>
            <w14:solidFill>
              <w14:srgbClr w14:val="231F20"/>
            </w14:solidFill>
          </w14:textFill>
        </w:rPr>
      </w:pPr>
    </w:p>
    <w:p>
      <w:pPr>
        <w:pStyle w:val="Standard"/>
        <w:tabs>
          <w:tab w:val="left" w:pos="284"/>
        </w:tabs>
        <w:ind w:left="284" w:hanging="284"/>
        <w:jc w:val="both"/>
        <w:rPr>
          <w:rFonts w:ascii="Verdana" w:cs="Verdana" w:hAnsi="Verdana" w:eastAsia="Verdana"/>
          <w:outline w:val="0"/>
          <w:color w:val="231f20"/>
          <w:u w:color="231f20"/>
          <w14:textFill>
            <w14:solidFill>
              <w14:srgbClr w14:val="231F20"/>
            </w14:solidFill>
          </w14:textFill>
        </w:rPr>
      </w:pPr>
    </w:p>
    <w:p>
      <w:pPr>
        <w:pStyle w:val="Standard"/>
        <w:tabs>
          <w:tab w:val="left" w:pos="284"/>
        </w:tabs>
        <w:ind w:left="284" w:hanging="284"/>
        <w:jc w:val="both"/>
        <w:rPr>
          <w:rFonts w:ascii="Verdana" w:cs="Verdana" w:hAnsi="Verdana" w:eastAsia="Verdana"/>
          <w:outline w:val="0"/>
          <w:color w:val="231f20"/>
          <w:u w:color="231f20"/>
          <w14:textFill>
            <w14:solidFill>
              <w14:srgbClr w14:val="231F20"/>
            </w14:solidFill>
          </w14:textFill>
        </w:rPr>
      </w:pPr>
    </w:p>
    <w:p>
      <w:pPr>
        <w:pStyle w:val="Standard"/>
        <w:tabs>
          <w:tab w:val="left" w:pos="284"/>
        </w:tabs>
        <w:ind w:left="284" w:hanging="284"/>
        <w:jc w:val="both"/>
        <w:rPr>
          <w:rFonts w:ascii="Verdana" w:cs="Verdana" w:hAnsi="Verdana" w:eastAsia="Verdana"/>
          <w:outline w:val="0"/>
          <w:color w:val="231f20"/>
          <w:u w:color="231f20"/>
          <w14:textFill>
            <w14:solidFill>
              <w14:srgbClr w14:val="231F20"/>
            </w14:solidFill>
          </w14:textFill>
        </w:rPr>
      </w:pPr>
    </w:p>
    <w:p>
      <w:pPr>
        <w:pStyle w:val="Standard"/>
        <w:tabs>
          <w:tab w:val="left" w:pos="284"/>
        </w:tabs>
        <w:spacing w:line="360" w:lineRule="auto"/>
        <w:rPr>
          <w:rFonts w:ascii="Verdana" w:cs="Verdana" w:hAnsi="Verdana" w:eastAsia="Verdana"/>
          <w:b w:val="1"/>
          <w:bCs w:val="1"/>
        </w:rPr>
      </w:pPr>
    </w:p>
    <w:p>
      <w:pPr>
        <w:pStyle w:val="Standard"/>
        <w:tabs>
          <w:tab w:val="left" w:pos="284"/>
        </w:tabs>
        <w:ind w:left="284" w:hanging="284"/>
        <w:jc w:val="center"/>
        <w:rPr>
          <w:rFonts w:ascii="Verdana" w:cs="Verdana" w:hAnsi="Verdana" w:eastAsia="Verdana"/>
          <w:outline w:val="0"/>
          <w:color w:val="231f20"/>
          <w:u w:color="231f20"/>
          <w14:textFill>
            <w14:solidFill>
              <w14:srgbClr w14:val="231F20"/>
            </w14:solidFill>
          </w14:textFill>
        </w:rPr>
      </w:pPr>
      <w:r>
        <w:rPr>
          <w:rFonts w:ascii="Verdana" w:hAnsi="Verdana" w:hint="default"/>
          <w:b w:val="1"/>
          <w:bCs w:val="1"/>
          <w:rtl w:val="0"/>
          <w:lang w:val="de-DE"/>
        </w:rPr>
        <w:t xml:space="preserve">§ </w:t>
      </w:r>
      <w:r>
        <w:rPr>
          <w:rFonts w:ascii="Verdana" w:hAnsi="Verdana"/>
          <w:b w:val="1"/>
          <w:bCs w:val="1"/>
          <w:rtl w:val="0"/>
          <w:lang w:val="de-DE"/>
        </w:rPr>
        <w:t>2 Arbeitszeit / Notdienste / Arbeitszeitkonto</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Die re</w:t>
      </w:r>
      <w:r>
        <w:rPr>
          <w:rFonts w:ascii="Verdana" w:hAnsi="Verdana"/>
          <w:rtl w:val="0"/>
          <w:lang w:val="de-DE"/>
        </w:rPr>
        <w:softHyphen/>
        <w:t>gel</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i</w:t>
      </w:r>
      <w:r>
        <w:rPr>
          <w:rFonts w:ascii="Verdana" w:hAnsi="Verdana"/>
          <w:rtl w:val="0"/>
          <w:lang w:val="de-DE"/>
        </w:rPr>
        <w:softHyphen/>
        <w:t>ge w</w:t>
      </w:r>
      <w:r>
        <w:rPr>
          <w:rFonts w:ascii="Verdana" w:hAnsi="Verdana" w:hint="default"/>
          <w:rtl w:val="0"/>
          <w:lang w:val="de-DE"/>
        </w:rPr>
        <w:t>ö</w:t>
      </w:r>
      <w:r>
        <w:rPr>
          <w:rFonts w:ascii="Verdana" w:hAnsi="Verdana"/>
          <w:rtl w:val="0"/>
          <w:lang w:val="de-DE"/>
        </w:rPr>
        <w:softHyphen/>
        <w:t>chent</w:t>
      </w:r>
      <w:r>
        <w:rPr>
          <w:rFonts w:ascii="Verdana" w:hAnsi="Verdana"/>
          <w:rtl w:val="0"/>
          <w:lang w:val="de-DE"/>
        </w:rPr>
        <w:softHyphen/>
        <w:t>li</w:t>
      </w:r>
      <w:r>
        <w:rPr>
          <w:rFonts w:ascii="Verdana" w:hAnsi="Verdana"/>
          <w:rtl w:val="0"/>
          <w:lang w:val="de-DE"/>
        </w:rPr>
        <w:softHyphen/>
        <w:t>che Ar</w:t>
      </w:r>
      <w:r>
        <w:rPr>
          <w:rFonts w:ascii="Verdana" w:hAnsi="Verdana"/>
          <w:rtl w:val="0"/>
          <w:lang w:val="de-DE"/>
        </w:rPr>
        <w:softHyphen/>
        <w:t>beits</w:t>
      </w:r>
      <w:r>
        <w:rPr>
          <w:rFonts w:ascii="Verdana" w:hAnsi="Verdana"/>
          <w:rtl w:val="0"/>
          <w:lang w:val="de-DE"/>
        </w:rPr>
        <w:softHyphen/>
        <w:t>zeit be</w:t>
      </w:r>
      <w:r>
        <w:rPr>
          <w:rFonts w:ascii="Verdana" w:hAnsi="Verdana"/>
          <w:rtl w:val="0"/>
          <w:lang w:val="de-DE"/>
        </w:rPr>
        <w:softHyphen/>
        <w:t>tr</w:t>
      </w:r>
      <w:r>
        <w:rPr>
          <w:rFonts w:ascii="Verdana" w:hAnsi="Verdana" w:hint="default"/>
          <w:rtl w:val="0"/>
          <w:lang w:val="de-DE"/>
        </w:rPr>
        <w:t>ä</w:t>
      </w:r>
      <w:r>
        <w:rPr>
          <w:rFonts w:ascii="Verdana" w:hAnsi="Verdana"/>
          <w:rtl w:val="0"/>
          <w:lang w:val="de-DE"/>
        </w:rPr>
        <w:t>gt __ Stun</w:t>
      </w:r>
      <w:r>
        <w:rPr>
          <w:rFonts w:ascii="Verdana" w:hAnsi="Verdana"/>
          <w:rtl w:val="0"/>
          <w:lang w:val="de-DE"/>
        </w:rPr>
        <w:softHyphen/>
        <w:t>den ohne Ber</w:t>
      </w:r>
      <w:r>
        <w:rPr>
          <w:rFonts w:ascii="Verdana" w:hAnsi="Verdana" w:hint="default"/>
          <w:rtl w:val="0"/>
          <w:lang w:val="de-DE"/>
        </w:rPr>
        <w:t>ü</w:t>
      </w:r>
      <w:r>
        <w:rPr>
          <w:rFonts w:ascii="Verdana" w:hAnsi="Verdana"/>
          <w:rtl w:val="0"/>
          <w:lang w:val="de-DE"/>
        </w:rPr>
        <w:t>cksichtigung der Pausen. Die La</w:t>
      </w:r>
      <w:r>
        <w:rPr>
          <w:rFonts w:ascii="Verdana" w:hAnsi="Verdana"/>
          <w:rtl w:val="0"/>
          <w:lang w:val="de-DE"/>
        </w:rPr>
        <w:softHyphen/>
        <w:t>ge der t</w:t>
      </w:r>
      <w:r>
        <w:rPr>
          <w:rFonts w:ascii="Verdana" w:hAnsi="Verdana" w:hint="default"/>
          <w:rtl w:val="0"/>
          <w:lang w:val="de-DE"/>
        </w:rPr>
        <w:t>ä</w:t>
      </w:r>
      <w:r>
        <w:rPr>
          <w:rFonts w:ascii="Verdana" w:hAnsi="Verdana"/>
          <w:rtl w:val="0"/>
          <w:lang w:val="de-DE"/>
        </w:rPr>
        <w:t>glichen Ar</w:t>
      </w:r>
      <w:r>
        <w:rPr>
          <w:rFonts w:ascii="Verdana" w:hAnsi="Verdana"/>
          <w:rtl w:val="0"/>
          <w:lang w:val="de-DE"/>
        </w:rPr>
        <w:softHyphen/>
        <w:t>beits</w:t>
      </w:r>
      <w:r>
        <w:rPr>
          <w:rFonts w:ascii="Verdana" w:hAnsi="Verdana"/>
          <w:rtl w:val="0"/>
          <w:lang w:val="de-DE"/>
        </w:rPr>
        <w:softHyphen/>
        <w:t>zeit und der Pau</w:t>
      </w:r>
      <w:r>
        <w:rPr>
          <w:rFonts w:ascii="Verdana" w:hAnsi="Verdana"/>
          <w:rtl w:val="0"/>
          <w:lang w:val="de-DE"/>
        </w:rPr>
        <w:softHyphen/>
        <w:t>sen rich</w:t>
      </w:r>
      <w:r>
        <w:rPr>
          <w:rFonts w:ascii="Verdana" w:hAnsi="Verdana"/>
          <w:rtl w:val="0"/>
          <w:lang w:val="de-DE"/>
        </w:rPr>
        <w:softHyphen/>
        <w:t>ten sich nach den be</w:t>
      </w:r>
      <w:r>
        <w:rPr>
          <w:rFonts w:ascii="Verdana" w:hAnsi="Verdana"/>
          <w:rtl w:val="0"/>
          <w:lang w:val="de-DE"/>
        </w:rPr>
        <w:softHyphen/>
        <w:t>trieb</w:t>
      </w:r>
      <w:r>
        <w:rPr>
          <w:rFonts w:ascii="Verdana" w:hAnsi="Verdana"/>
          <w:rtl w:val="0"/>
          <w:lang w:val="de-DE"/>
        </w:rPr>
        <w:softHyphen/>
        <w:t>li</w:t>
      </w:r>
      <w:r>
        <w:rPr>
          <w:rFonts w:ascii="Verdana" w:hAnsi="Verdana"/>
          <w:rtl w:val="0"/>
          <w:lang w:val="de-DE"/>
        </w:rPr>
        <w:softHyphen/>
        <w:t>chen Ge</w:t>
      </w:r>
      <w:r>
        <w:rPr>
          <w:rFonts w:ascii="Verdana" w:hAnsi="Verdana"/>
          <w:rtl w:val="0"/>
          <w:lang w:val="de-DE"/>
        </w:rPr>
        <w:softHyphen/>
        <w:t>pflo</w:t>
      </w:r>
      <w:r>
        <w:rPr>
          <w:rFonts w:ascii="Verdana" w:hAnsi="Verdana"/>
          <w:rtl w:val="0"/>
          <w:lang w:val="de-DE"/>
        </w:rPr>
        <w:softHyphen/>
        <w:t>gen</w:t>
      </w:r>
      <w:r>
        <w:rPr>
          <w:rFonts w:ascii="Verdana" w:hAnsi="Verdana"/>
          <w:rtl w:val="0"/>
          <w:lang w:val="de-DE"/>
        </w:rPr>
        <w:softHyphen/>
        <w:t>hei</w:t>
      </w:r>
      <w:r>
        <w:rPr>
          <w:rFonts w:ascii="Verdana" w:hAnsi="Verdana"/>
          <w:rtl w:val="0"/>
          <w:lang w:val="de-DE"/>
        </w:rPr>
        <w:softHyphen/>
        <w:t>ten. Die Arbeits</w:t>
      </w:r>
      <w:r>
        <w:rPr>
          <w:rFonts w:ascii="Verdana" w:hAnsi="Verdana"/>
          <w:rtl w:val="0"/>
          <w:lang w:val="de-DE"/>
        </w:rPr>
        <w:softHyphen/>
        <w:t>zeit ist von Mon</w:t>
      </w:r>
      <w:r>
        <w:rPr>
          <w:rFonts w:ascii="Verdana" w:hAnsi="Verdana"/>
          <w:rtl w:val="0"/>
          <w:lang w:val="de-DE"/>
        </w:rPr>
        <w:softHyphen/>
        <w:t>tags bis Freitags (nach Weisung des Arbeitgebers auch an Samstagen) zu leis</w:t>
      </w:r>
      <w:r>
        <w:rPr>
          <w:rFonts w:ascii="Verdana" w:hAnsi="Verdana"/>
          <w:rtl w:val="0"/>
          <w:lang w:val="de-DE"/>
        </w:rPr>
        <w:softHyphen/>
        <w:t>ten. Der Arbeitnehmer verpflichtet sich, auf Anordnung des Arbeitgebers an dem durch die zust</w:t>
      </w:r>
      <w:r>
        <w:rPr>
          <w:rFonts w:ascii="Verdana" w:hAnsi="Verdana" w:hint="default"/>
          <w:rtl w:val="0"/>
          <w:lang w:val="de-DE"/>
        </w:rPr>
        <w:t>ä</w:t>
      </w:r>
      <w:r>
        <w:rPr>
          <w:rFonts w:ascii="Verdana" w:hAnsi="Verdana"/>
          <w:rtl w:val="0"/>
          <w:lang w:val="de-DE"/>
        </w:rPr>
        <w:t>ndige Berufsvertretung (oder sonst hierf</w:t>
      </w:r>
      <w:r>
        <w:rPr>
          <w:rFonts w:ascii="Verdana" w:hAnsi="Verdana" w:hint="default"/>
          <w:rtl w:val="0"/>
          <w:lang w:val="de-DE"/>
        </w:rPr>
        <w:t>ü</w:t>
      </w:r>
      <w:r>
        <w:rPr>
          <w:rFonts w:ascii="Verdana" w:hAnsi="Verdana"/>
          <w:rtl w:val="0"/>
          <w:lang w:val="de-DE"/>
        </w:rPr>
        <w:t>r zust</w:t>
      </w:r>
      <w:r>
        <w:rPr>
          <w:rFonts w:ascii="Verdana" w:hAnsi="Verdana" w:hint="default"/>
          <w:rtl w:val="0"/>
          <w:lang w:val="de-DE"/>
        </w:rPr>
        <w:t>ä</w:t>
      </w:r>
      <w:r>
        <w:rPr>
          <w:rFonts w:ascii="Verdana" w:hAnsi="Verdana"/>
          <w:rtl w:val="0"/>
          <w:lang w:val="de-DE"/>
        </w:rPr>
        <w:t>ndigen Stelle) festgelegten Notfalldienst teilzunehmen.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Arbeitgeber beh</w:t>
      </w:r>
      <w:r>
        <w:rPr>
          <w:rFonts w:ascii="Verdana" w:hAnsi="Verdana" w:hint="default"/>
          <w:rtl w:val="0"/>
          <w:lang w:val="de-DE"/>
        </w:rPr>
        <w:t>ä</w:t>
      </w:r>
      <w:r>
        <w:rPr>
          <w:rFonts w:ascii="Verdana" w:hAnsi="Verdana"/>
          <w:rtl w:val="0"/>
          <w:lang w:val="de-DE"/>
        </w:rPr>
        <w:t>lt sich im Rahmen seines Weisungsrechts die Einf</w:t>
      </w:r>
      <w:r>
        <w:rPr>
          <w:rFonts w:ascii="Verdana" w:hAnsi="Verdana" w:hint="default"/>
          <w:rtl w:val="0"/>
          <w:lang w:val="de-DE"/>
        </w:rPr>
        <w:t>ü</w:t>
      </w:r>
      <w:r>
        <w:rPr>
          <w:rFonts w:ascii="Verdana" w:hAnsi="Verdana"/>
          <w:rtl w:val="0"/>
          <w:lang w:val="de-DE"/>
        </w:rPr>
        <w:t>hrung eines Arbeitszeitkontos vor; ein solches kann jedoch nur mit einer Vorank</w:t>
      </w:r>
      <w:r>
        <w:rPr>
          <w:rFonts w:ascii="Verdana" w:hAnsi="Verdana" w:hint="default"/>
          <w:rtl w:val="0"/>
          <w:lang w:val="de-DE"/>
        </w:rPr>
        <w:t>ü</w:t>
      </w:r>
      <w:r>
        <w:rPr>
          <w:rFonts w:ascii="Verdana" w:hAnsi="Verdana"/>
          <w:rtl w:val="0"/>
          <w:lang w:val="de-DE"/>
        </w:rPr>
        <w:t>ndigungsfrist von drei Monaten zum Monatsende Geltung beanspruchen.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In jedem Falle sind die zwingenden gesetzlichen Vorschriften im Arbeitszeitgesetz in seiner jeweiligen Fassung zu beachten.</w:t>
      </w:r>
    </w:p>
    <w:p>
      <w:pPr>
        <w:pStyle w:val="Standard"/>
        <w:jc w:val="both"/>
        <w:rPr>
          <w:rFonts w:ascii="Verdana" w:cs="Verdana" w:hAnsi="Verdana" w:eastAsia="Verdana"/>
          <w:i w:val="1"/>
          <w:iCs w:val="1"/>
        </w:rPr>
      </w:pP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3 Ver</w:t>
      </w:r>
      <w:r>
        <w:rPr>
          <w:rFonts w:ascii="Verdana" w:hAnsi="Verdana"/>
          <w:b w:val="1"/>
          <w:bCs w:val="1"/>
          <w:rtl w:val="0"/>
          <w:lang w:val="de-DE"/>
        </w:rPr>
        <w:softHyphen/>
        <w:t>g</w:t>
      </w:r>
      <w:r>
        <w:rPr>
          <w:rFonts w:ascii="Verdana" w:hAnsi="Verdana" w:hint="default"/>
          <w:b w:val="1"/>
          <w:bCs w:val="1"/>
          <w:rtl w:val="0"/>
          <w:lang w:val="de-DE"/>
        </w:rPr>
        <w:t>ü</w:t>
      </w:r>
      <w:r>
        <w:rPr>
          <w:rFonts w:ascii="Verdana" w:hAnsi="Verdana"/>
          <w:b w:val="1"/>
          <w:bCs w:val="1"/>
          <w:rtl w:val="0"/>
          <w:lang w:val="de-DE"/>
        </w:rPr>
        <w:softHyphen/>
        <w:t xml:space="preserve">tung / Verpflichtung zur Ableistung von </w:t>
      </w:r>
      <w:r>
        <w:rPr>
          <w:rFonts w:ascii="Verdana" w:hAnsi="Verdana" w:hint="default"/>
          <w:b w:val="1"/>
          <w:bCs w:val="1"/>
          <w:rtl w:val="0"/>
          <w:lang w:val="de-DE"/>
        </w:rPr>
        <w:t>Ü</w:t>
      </w:r>
      <w:r>
        <w:rPr>
          <w:rFonts w:ascii="Verdana" w:hAnsi="Verdana"/>
          <w:b w:val="1"/>
          <w:bCs w:val="1"/>
          <w:rtl w:val="0"/>
          <w:lang w:val="de-DE"/>
        </w:rPr>
        <w:t xml:space="preserve">berstunden / </w:t>
      </w:r>
      <w:r>
        <w:rPr>
          <w:rFonts w:ascii="Verdana" w:hAnsi="Verdana" w:hint="default"/>
          <w:b w:val="1"/>
          <w:bCs w:val="1"/>
          <w:rtl w:val="0"/>
          <w:lang w:val="de-DE"/>
        </w:rPr>
        <w:t>Ü</w:t>
      </w:r>
      <w:r>
        <w:rPr>
          <w:rFonts w:ascii="Verdana" w:hAnsi="Verdana"/>
          <w:b w:val="1"/>
          <w:bCs w:val="1"/>
          <w:rtl w:val="0"/>
          <w:lang w:val="de-DE"/>
        </w:rPr>
        <w:t>berstundenverg</w:t>
      </w:r>
      <w:r>
        <w:rPr>
          <w:rFonts w:ascii="Verdana" w:hAnsi="Verdana" w:hint="default"/>
          <w:b w:val="1"/>
          <w:bCs w:val="1"/>
          <w:rtl w:val="0"/>
          <w:lang w:val="de-DE"/>
        </w:rPr>
        <w:t>ü</w:t>
      </w:r>
      <w:r>
        <w:rPr>
          <w:rFonts w:ascii="Verdana" w:hAnsi="Verdana"/>
          <w:b w:val="1"/>
          <w:bCs w:val="1"/>
          <w:rtl w:val="0"/>
          <w:lang w:val="de-DE"/>
        </w:rPr>
        <w:t>tung und -abgeltung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F</w:t>
      </w:r>
      <w:r>
        <w:rPr>
          <w:rFonts w:ascii="Verdana" w:hAnsi="Verdana" w:hint="default"/>
          <w:rtl w:val="0"/>
          <w:lang w:val="de-DE"/>
        </w:rPr>
        <w:t>ü</w:t>
      </w:r>
      <w:r>
        <w:rPr>
          <w:rFonts w:ascii="Verdana" w:hAnsi="Verdana"/>
          <w:rtl w:val="0"/>
          <w:lang w:val="de-DE"/>
        </w:rPr>
        <w:t>r sei</w:t>
      </w:r>
      <w:r>
        <w:rPr>
          <w:rFonts w:ascii="Verdana" w:hAnsi="Verdana"/>
          <w:rtl w:val="0"/>
          <w:lang w:val="de-DE"/>
        </w:rPr>
        <w:softHyphen/>
        <w:t>ne T</w:t>
      </w:r>
      <w:r>
        <w:rPr>
          <w:rFonts w:ascii="Verdana" w:hAnsi="Verdana" w:hint="default"/>
          <w:rtl w:val="0"/>
          <w:lang w:val="de-DE"/>
        </w:rPr>
        <w:t>ä</w:t>
      </w:r>
      <w:r>
        <w:rPr>
          <w:rFonts w:ascii="Verdana" w:hAnsi="Verdana"/>
          <w:rtl w:val="0"/>
          <w:lang w:val="de-DE"/>
        </w:rPr>
        <w:softHyphen/>
        <w:t>tig</w:t>
      </w:r>
      <w:r>
        <w:rPr>
          <w:rFonts w:ascii="Verdana" w:hAnsi="Verdana"/>
          <w:rtl w:val="0"/>
          <w:lang w:val="de-DE"/>
        </w:rPr>
        <w:softHyphen/>
        <w:t>keit 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ein Monatsbruttogehalt in H</w:t>
      </w:r>
      <w:r>
        <w:rPr>
          <w:rFonts w:ascii="Verdana" w:hAnsi="Verdana" w:hint="default"/>
          <w:rtl w:val="0"/>
          <w:lang w:val="de-DE"/>
        </w:rPr>
        <w:t>ö</w:t>
      </w:r>
      <w:r>
        <w:rPr>
          <w:rFonts w:ascii="Verdana" w:hAnsi="Verdana"/>
          <w:rtl w:val="0"/>
          <w:lang w:val="de-DE"/>
        </w:rPr>
        <w:t xml:space="preserve">he von _________ EUR (in Worten: ____________ Euro). Dieses Gehalt wird jeweils zum Ende eines Kalendermonats auf ein vom Arbeitnehmer zu benennendes Konto </w:t>
      </w:r>
      <w:r>
        <w:rPr>
          <w:rFonts w:ascii="Verdana" w:hAnsi="Verdana" w:hint="default"/>
          <w:rtl w:val="0"/>
          <w:lang w:val="de-DE"/>
        </w:rPr>
        <w:t>ü</w:t>
      </w:r>
      <w:r>
        <w:rPr>
          <w:rFonts w:ascii="Verdana" w:hAnsi="Verdana"/>
          <w:rtl w:val="0"/>
          <w:lang w:val="de-DE"/>
        </w:rPr>
        <w:t xml:space="preserve">berwiesen.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ist verpflichtet, bei Bedarf auf Anordnung des Arbeitgebers unter Beachtung der H</w:t>
      </w:r>
      <w:r>
        <w:rPr>
          <w:rFonts w:ascii="Verdana" w:hAnsi="Verdana" w:hint="default"/>
          <w:rtl w:val="0"/>
          <w:lang w:val="de-DE"/>
        </w:rPr>
        <w:t>ö</w:t>
      </w:r>
      <w:r>
        <w:rPr>
          <w:rFonts w:ascii="Verdana" w:hAnsi="Verdana"/>
          <w:rtl w:val="0"/>
          <w:lang w:val="de-DE"/>
        </w:rPr>
        <w:t xml:space="preserve">chstarbeitszeitgrenzen nach dem Arbeitszeitgesetz </w:t>
      </w:r>
      <w:r>
        <w:rPr>
          <w:rFonts w:ascii="Verdana" w:hAnsi="Verdana" w:hint="default"/>
          <w:rtl w:val="0"/>
          <w:lang w:val="de-DE"/>
        </w:rPr>
        <w:t>Ü</w:t>
      </w:r>
      <w:r>
        <w:rPr>
          <w:rFonts w:ascii="Verdana" w:hAnsi="Verdana"/>
          <w:rtl w:val="0"/>
          <w:lang w:val="de-DE"/>
        </w:rPr>
        <w:t xml:space="preserve">berstunden zu leisten. Mit dem Gehalt sind </w:t>
      </w:r>
      <w:r>
        <w:rPr>
          <w:rFonts w:ascii="Verdana" w:hAnsi="Verdana" w:hint="default"/>
          <w:rtl w:val="0"/>
          <w:lang w:val="de-DE"/>
        </w:rPr>
        <w:t>Ü</w:t>
      </w:r>
      <w:r>
        <w:rPr>
          <w:rFonts w:ascii="Verdana" w:hAnsi="Verdana"/>
          <w:rtl w:val="0"/>
          <w:lang w:val="de-DE"/>
        </w:rPr>
        <w:t xml:space="preserve">berstunden bzw. Mehrarbeit bzw. Sonn- und Feiertagsarbeit - bei einer 40-Stunden-Woche bis zu 10 Stunden/Monat, ansonsten anteilig geringer - abgegolten. Dies gilt jedoch nur, wenn auch unter Beachtung etwaig geleisteter </w:t>
      </w:r>
      <w:r>
        <w:rPr>
          <w:rFonts w:ascii="Verdana" w:hAnsi="Verdana" w:hint="default"/>
          <w:rtl w:val="0"/>
          <w:lang w:val="de-DE"/>
        </w:rPr>
        <w:t>Ü</w:t>
      </w:r>
      <w:r>
        <w:rPr>
          <w:rFonts w:ascii="Verdana" w:hAnsi="Verdana"/>
          <w:rtl w:val="0"/>
          <w:lang w:val="de-DE"/>
        </w:rPr>
        <w:t xml:space="preserve">berstunden den Vorgaben des Mindestlohngesetzes (MiLoG) oder etwaig anderer rechtlicher Vorschriften </w:t>
      </w:r>
      <w:r>
        <w:rPr>
          <w:rFonts w:ascii="Verdana" w:hAnsi="Verdana" w:hint="default"/>
          <w:rtl w:val="0"/>
          <w:lang w:val="de-DE"/>
        </w:rPr>
        <w:t>ü</w:t>
      </w:r>
      <w:r>
        <w:rPr>
          <w:rFonts w:ascii="Verdana" w:hAnsi="Verdana"/>
          <w:rtl w:val="0"/>
          <w:lang w:val="de-DE"/>
        </w:rPr>
        <w:t>ber ein Mindestentgelt gen</w:t>
      </w:r>
      <w:r>
        <w:rPr>
          <w:rFonts w:ascii="Verdana" w:hAnsi="Verdana" w:hint="default"/>
          <w:rtl w:val="0"/>
          <w:lang w:val="de-DE"/>
        </w:rPr>
        <w:t>ü</w:t>
      </w:r>
      <w:r>
        <w:rPr>
          <w:rFonts w:ascii="Verdana" w:hAnsi="Verdana"/>
          <w:rtl w:val="0"/>
          <w:lang w:val="de-DE"/>
        </w:rPr>
        <w:t>ge getan wird. Soweit die Verg</w:t>
      </w:r>
      <w:r>
        <w:rPr>
          <w:rFonts w:ascii="Verdana" w:hAnsi="Verdana" w:hint="default"/>
          <w:rtl w:val="0"/>
          <w:lang w:val="de-DE"/>
        </w:rPr>
        <w:t>ü</w:t>
      </w:r>
      <w:r>
        <w:rPr>
          <w:rFonts w:ascii="Verdana" w:hAnsi="Verdana"/>
          <w:rtl w:val="0"/>
          <w:lang w:val="de-DE"/>
        </w:rPr>
        <w:t>tung des Arbeitnehmers nach Ber</w:t>
      </w:r>
      <w:r>
        <w:rPr>
          <w:rFonts w:ascii="Verdana" w:hAnsi="Verdana" w:hint="default"/>
          <w:rtl w:val="0"/>
          <w:lang w:val="de-DE"/>
        </w:rPr>
        <w:t>ü</w:t>
      </w:r>
      <w:r>
        <w:rPr>
          <w:rFonts w:ascii="Verdana" w:hAnsi="Verdana"/>
          <w:rtl w:val="0"/>
          <w:lang w:val="de-DE"/>
        </w:rPr>
        <w:t xml:space="preserve">cksichtigung von durch den Arbeitnehmer geleisteten </w:t>
      </w:r>
      <w:r>
        <w:rPr>
          <w:rFonts w:ascii="Verdana" w:hAnsi="Verdana" w:hint="default"/>
          <w:rtl w:val="0"/>
          <w:lang w:val="de-DE"/>
        </w:rPr>
        <w:t>Ü</w:t>
      </w:r>
      <w:r>
        <w:rPr>
          <w:rFonts w:ascii="Verdana" w:hAnsi="Verdana"/>
          <w:rtl w:val="0"/>
          <w:lang w:val="de-DE"/>
        </w:rPr>
        <w:t xml:space="preserve">berstunden weniger ausmacht als dies nach dem MiLoG bzw. anderen Vorschriften </w:t>
      </w:r>
      <w:r>
        <w:rPr>
          <w:rFonts w:ascii="Verdana" w:hAnsi="Verdana" w:hint="default"/>
          <w:rtl w:val="0"/>
          <w:lang w:val="de-DE"/>
        </w:rPr>
        <w:t>ü</w:t>
      </w:r>
      <w:r>
        <w:rPr>
          <w:rFonts w:ascii="Verdana" w:hAnsi="Verdana"/>
          <w:rtl w:val="0"/>
          <w:lang w:val="de-DE"/>
        </w:rPr>
        <w:t>ber ein Mindestentgelt vorgeschrieben ist, steht dem Arbeitnehmer jedenfalls ein Entgelt in der H</w:t>
      </w:r>
      <w:r>
        <w:rPr>
          <w:rFonts w:ascii="Verdana" w:hAnsi="Verdana" w:hint="default"/>
          <w:rtl w:val="0"/>
          <w:lang w:val="de-DE"/>
        </w:rPr>
        <w:t>ö</w:t>
      </w:r>
      <w:r>
        <w:rPr>
          <w:rFonts w:ascii="Verdana" w:hAnsi="Verdana"/>
          <w:rtl w:val="0"/>
          <w:lang w:val="de-DE"/>
        </w:rPr>
        <w:t xml:space="preserve">he zu, wie es den Vorgaben des MiLoG bzw. anderen rechtlichen Bestimmungen </w:t>
      </w:r>
      <w:r>
        <w:rPr>
          <w:rFonts w:ascii="Verdana" w:hAnsi="Verdana" w:hint="default"/>
          <w:rtl w:val="0"/>
          <w:lang w:val="de-DE"/>
        </w:rPr>
        <w:t>ü</w:t>
      </w:r>
      <w:r>
        <w:rPr>
          <w:rFonts w:ascii="Verdana" w:hAnsi="Verdana"/>
          <w:rtl w:val="0"/>
          <w:lang w:val="de-DE"/>
        </w:rPr>
        <w:t>ber ein Mindestentgelt entspricht. Ei</w:t>
      </w:r>
      <w:r>
        <w:rPr>
          <w:rFonts w:ascii="Verdana" w:hAnsi="Verdana"/>
          <w:rtl w:val="0"/>
          <w:lang w:val="de-DE"/>
        </w:rPr>
        <w:softHyphen/>
        <w:t>ne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von </w:t>
      </w:r>
      <w:r>
        <w:rPr>
          <w:rFonts w:ascii="Verdana" w:hAnsi="Verdana" w:hint="default"/>
          <w:rtl w:val="0"/>
          <w:lang w:val="de-DE"/>
        </w:rPr>
        <w:t>Ü</w:t>
      </w:r>
      <w:r>
        <w:rPr>
          <w:rFonts w:ascii="Verdana" w:hAnsi="Verdana"/>
          <w:rtl w:val="0"/>
          <w:lang w:val="de-DE"/>
        </w:rPr>
        <w:t>berstunden fin</w:t>
      </w:r>
      <w:r>
        <w:rPr>
          <w:rFonts w:ascii="Verdana" w:hAnsi="Verdana"/>
          <w:rtl w:val="0"/>
          <w:lang w:val="de-DE"/>
        </w:rPr>
        <w:softHyphen/>
        <w:t xml:space="preserve">det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nur statt, wenn dies im Ein</w:t>
      </w:r>
      <w:r>
        <w:rPr>
          <w:rFonts w:ascii="Verdana" w:hAnsi="Verdana"/>
          <w:rtl w:val="0"/>
          <w:lang w:val="de-DE"/>
        </w:rPr>
        <w:softHyphen/>
        <w:t>zel</w:t>
      </w:r>
      <w:r>
        <w:rPr>
          <w:rFonts w:ascii="Verdana" w:hAnsi="Verdana"/>
          <w:rtl w:val="0"/>
          <w:lang w:val="de-DE"/>
        </w:rPr>
        <w:softHyphen/>
        <w:t>fall vom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verbindlich zu</w:t>
      </w:r>
      <w:r>
        <w:rPr>
          <w:rFonts w:ascii="Verdana" w:hAnsi="Verdana"/>
          <w:rtl w:val="0"/>
          <w:lang w:val="de-DE"/>
        </w:rPr>
        <w:softHyphen/>
        <w:t>ge</w:t>
      </w:r>
      <w:r>
        <w:rPr>
          <w:rFonts w:ascii="Verdana" w:hAnsi="Verdana"/>
          <w:rtl w:val="0"/>
          <w:lang w:val="de-DE"/>
        </w:rPr>
        <w:softHyphen/>
        <w:t>sagt wor</w:t>
      </w:r>
      <w:r>
        <w:rPr>
          <w:rFonts w:ascii="Verdana" w:hAnsi="Verdana"/>
          <w:rtl w:val="0"/>
          <w:lang w:val="de-DE"/>
        </w:rPr>
        <w:softHyphen/>
        <w:t xml:space="preserve">den ist.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 xml:space="preserve">tung findet im </w:t>
      </w:r>
      <w:r>
        <w:rPr>
          <w:rFonts w:ascii="Verdana" w:hAnsi="Verdana" w:hint="default"/>
          <w:rtl w:val="0"/>
          <w:lang w:val="de-DE"/>
        </w:rPr>
        <w:t>Ü</w:t>
      </w:r>
      <w:r>
        <w:rPr>
          <w:rFonts w:ascii="Verdana" w:hAnsi="Verdana"/>
          <w:rtl w:val="0"/>
          <w:lang w:val="de-DE"/>
        </w:rPr>
        <w:t>brigen nur statt, wenn der Arbeitnehmer einen durch den Arbeitgeber best</w:t>
      </w:r>
      <w:r>
        <w:rPr>
          <w:rFonts w:ascii="Verdana" w:hAnsi="Verdana" w:hint="default"/>
          <w:rtl w:val="0"/>
          <w:lang w:val="de-DE"/>
        </w:rPr>
        <w:t>ä</w:t>
      </w:r>
      <w:r>
        <w:rPr>
          <w:rFonts w:ascii="Verdana" w:hAnsi="Verdana"/>
          <w:rtl w:val="0"/>
          <w:lang w:val="de-DE"/>
        </w:rPr>
        <w:t xml:space="preserve">tigten Stundenzettel vorlegt; der Stundenzettel ist jeweils zum Monatsende vorzulegen.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erfolgt zusammen mit der Verg</w:t>
      </w:r>
      <w:r>
        <w:rPr>
          <w:rFonts w:ascii="Verdana" w:hAnsi="Verdana" w:hint="default"/>
          <w:rtl w:val="0"/>
          <w:lang w:val="de-DE"/>
        </w:rPr>
        <w:t>ü</w:t>
      </w:r>
      <w:r>
        <w:rPr>
          <w:rFonts w:ascii="Verdana" w:hAnsi="Verdana"/>
          <w:rtl w:val="0"/>
          <w:lang w:val="de-DE"/>
        </w:rPr>
        <w:t>tung des Folgemonats.</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Nebenbesch</w:t>
      </w:r>
      <w:r>
        <w:rPr>
          <w:rFonts w:ascii="Verdana" w:hAnsi="Verdana" w:hint="default"/>
          <w:b w:val="1"/>
          <w:bCs w:val="1"/>
          <w:rtl w:val="0"/>
          <w:lang w:val="de-DE"/>
        </w:rPr>
        <w:t>ä</w:t>
      </w:r>
      <w:r>
        <w:rPr>
          <w:rFonts w:ascii="Verdana" w:hAnsi="Verdana"/>
          <w:b w:val="1"/>
          <w:bCs w:val="1"/>
          <w:rtl w:val="0"/>
          <w:lang w:val="de-DE"/>
        </w:rPr>
        <w:t>ftigung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Dauer des Arbeitsverh</w:t>
      </w:r>
      <w:r>
        <w:rPr>
          <w:rFonts w:ascii="Verdana" w:hAnsi="Verdana" w:hint="default"/>
          <w:rtl w:val="0"/>
          <w:lang w:val="de-DE"/>
        </w:rPr>
        <w:t>ä</w:t>
      </w:r>
      <w:r>
        <w:rPr>
          <w:rFonts w:ascii="Verdana" w:hAnsi="Verdana"/>
          <w:rtl w:val="0"/>
          <w:lang w:val="de-DE"/>
        </w:rPr>
        <w:t>ltnisses ist jede entgeltliche Nebenbesch</w:t>
      </w:r>
      <w:r>
        <w:rPr>
          <w:rFonts w:ascii="Verdana" w:hAnsi="Verdana" w:hint="default"/>
          <w:rtl w:val="0"/>
          <w:lang w:val="de-DE"/>
        </w:rPr>
        <w:t>ä</w:t>
      </w:r>
      <w:r>
        <w:rPr>
          <w:rFonts w:ascii="Verdana" w:hAnsi="Verdana"/>
          <w:rtl w:val="0"/>
          <w:lang w:val="de-DE"/>
        </w:rPr>
        <w:t>ftigung des Arbeitnehmers nur mit Zustimmung des Arbeitgebers zul</w:t>
      </w:r>
      <w:r>
        <w:rPr>
          <w:rFonts w:ascii="Verdana" w:hAnsi="Verdana" w:hint="default"/>
          <w:rtl w:val="0"/>
          <w:lang w:val="de-DE"/>
        </w:rPr>
        <w:t>ä</w:t>
      </w:r>
      <w:r>
        <w:rPr>
          <w:rFonts w:ascii="Verdana" w:hAnsi="Verdana"/>
          <w:rtl w:val="0"/>
          <w:lang w:val="de-DE"/>
        </w:rPr>
        <w:t>ssig. Die Zustimmung ist zu erteilen, wenn betriebliche Interessen, insbesondere hinsichtlich der vom Mitarbeiter geschuldeten Arbeitsleistung, nicht entgegenstehen. Bei der Anzeige der Nebent</w:t>
      </w:r>
      <w:r>
        <w:rPr>
          <w:rFonts w:ascii="Verdana" w:hAnsi="Verdana" w:hint="default"/>
          <w:rtl w:val="0"/>
          <w:lang w:val="de-DE"/>
        </w:rPr>
        <w:t>ä</w:t>
      </w:r>
      <w:r>
        <w:rPr>
          <w:rFonts w:ascii="Verdana" w:hAnsi="Verdana"/>
          <w:rtl w:val="0"/>
          <w:lang w:val="de-DE"/>
        </w:rPr>
        <w:t>tigkeit ist der Mitarbeiter verpflichtet, in Textform (</w:t>
      </w:r>
      <w:r>
        <w:rPr>
          <w:rFonts w:ascii="Verdana" w:hAnsi="Verdana" w:hint="default"/>
          <w:rtl w:val="0"/>
          <w:lang w:val="de-DE"/>
        </w:rPr>
        <w:t xml:space="preserve">§ </w:t>
      </w:r>
      <w:r>
        <w:rPr>
          <w:rFonts w:ascii="Verdana" w:hAnsi="Verdana"/>
          <w:rtl w:val="0"/>
          <w:lang w:val="de-DE"/>
        </w:rPr>
        <w:t>126b BGB)  den Namen des Unternehmens, f</w:t>
      </w:r>
      <w:r>
        <w:rPr>
          <w:rFonts w:ascii="Verdana" w:hAnsi="Verdana" w:hint="default"/>
          <w:rtl w:val="0"/>
          <w:lang w:val="de-DE"/>
        </w:rPr>
        <w:t>ü</w:t>
      </w:r>
      <w:r>
        <w:rPr>
          <w:rFonts w:ascii="Verdana" w:hAnsi="Verdana"/>
          <w:rtl w:val="0"/>
          <w:lang w:val="de-DE"/>
        </w:rPr>
        <w:t>r das er arbeiten will sowie Art und Dauer der T</w:t>
      </w:r>
      <w:r>
        <w:rPr>
          <w:rFonts w:ascii="Verdana" w:hAnsi="Verdana" w:hint="default"/>
          <w:rtl w:val="0"/>
          <w:lang w:val="de-DE"/>
        </w:rPr>
        <w:t>ä</w:t>
      </w:r>
      <w:r>
        <w:rPr>
          <w:rFonts w:ascii="Verdana" w:hAnsi="Verdana"/>
          <w:rtl w:val="0"/>
          <w:lang w:val="de-DE"/>
        </w:rPr>
        <w:t>tigkeit anzugeben, damit der Arbeitgeber pr</w:t>
      </w:r>
      <w:r>
        <w:rPr>
          <w:rFonts w:ascii="Verdana" w:hAnsi="Verdana" w:hint="default"/>
          <w:rtl w:val="0"/>
          <w:lang w:val="de-DE"/>
        </w:rPr>
        <w:t>ü</w:t>
      </w:r>
      <w:r>
        <w:rPr>
          <w:rFonts w:ascii="Verdana" w:hAnsi="Verdana"/>
          <w:rtl w:val="0"/>
          <w:lang w:val="de-DE"/>
        </w:rPr>
        <w:t>fen kann, ob betriebliche Interessen beeintr</w:t>
      </w:r>
      <w:r>
        <w:rPr>
          <w:rFonts w:ascii="Verdana" w:hAnsi="Verdana" w:hint="default"/>
          <w:rtl w:val="0"/>
          <w:lang w:val="de-DE"/>
        </w:rPr>
        <w:t>ä</w:t>
      </w:r>
      <w:r>
        <w:rPr>
          <w:rFonts w:ascii="Verdana" w:hAnsi="Verdana"/>
          <w:rtl w:val="0"/>
          <w:lang w:val="de-DE"/>
        </w:rPr>
        <w:t xml:space="preserve">chtigt werden. Der Arbeitgeber ist jederzeit berechtigt, eine gegebene Zustimmung zu widerrufen, wenn betriebliche Interessen einen solchen Widerruf erforderlich machen. </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5 Urlaub / Beantragung / Verfall des Urlaubs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(das entspricht vier Wochen Jahreserholungsurlaub).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 weiteren Tagen.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etwaig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Kalenderjahrs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2016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31.03.2018). Eine Abgeltung des </w:t>
      </w:r>
      <w:r>
        <w:rPr>
          <w:rFonts w:ascii="Verdana" w:hAnsi="Verdana" w:hint="default"/>
          <w:rtl w:val="0"/>
          <w:lang w:val="de-DE"/>
        </w:rPr>
        <w:t>ü</w:t>
      </w:r>
      <w:r>
        <w:rPr>
          <w:rFonts w:ascii="Verdana" w:hAnsi="Verdana"/>
          <w:rtl w:val="0"/>
          <w:lang w:val="de-DE"/>
        </w:rPr>
        <w:t>bergesetzlichen Urlaubsanspruchs ist ausgeschlossen.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Standard"/>
        <w:spacing w:line="360" w:lineRule="auto"/>
        <w:jc w:val="both"/>
        <w:rPr>
          <w:rFonts w:ascii="Verdana" w:cs="Verdana" w:hAnsi="Verdana" w:eastAsia="Verdana"/>
        </w:rPr>
      </w:pPr>
    </w:p>
    <w:p>
      <w:pPr>
        <w:pStyle w:val="Textkörper 3"/>
        <w:rPr>
          <w:rFonts w:ascii="Verdana" w:cs="Verdana" w:hAnsi="Verdana" w:eastAsia="Verdana"/>
        </w:rPr>
      </w:pPr>
      <w:r>
        <w:rPr>
          <w:rFonts w:ascii="Verdana" w:hAnsi="Verdana" w:hint="default"/>
          <w:rtl w:val="0"/>
          <w:lang w:val="de-DE"/>
        </w:rPr>
        <w:t xml:space="preserve">§ </w:t>
      </w:r>
      <w:r>
        <w:rPr>
          <w:rFonts w:ascii="Verdana" w:hAnsi="Verdana"/>
          <w:rtl w:val="0"/>
          <w:lang w:val="de-DE"/>
        </w:rPr>
        <w:t>6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 keine Entgeltzahlung bei Pflege erkrankter Kinder und akuter Pflege naher Angeh</w:t>
      </w:r>
      <w:r>
        <w:rPr>
          <w:rFonts w:ascii="Verdana" w:hAnsi="Verdana" w:hint="default"/>
          <w:rtl w:val="0"/>
          <w:lang w:val="de-DE"/>
        </w:rPr>
        <w:t>ö</w:t>
      </w:r>
      <w:r>
        <w:rPr>
          <w:rFonts w:ascii="Verdana" w:hAnsi="Verdana"/>
          <w:rtl w:val="0"/>
          <w:lang w:val="de-DE"/>
        </w:rPr>
        <w:t xml:space="preserve">riger / Ausschluss von </w:t>
      </w:r>
      <w:r>
        <w:rPr>
          <w:rFonts w:ascii="Verdana" w:hAnsi="Verdana" w:hint="default"/>
          <w:rtl w:val="0"/>
          <w:lang w:val="de-DE"/>
        </w:rPr>
        <w:t xml:space="preserve">§ </w:t>
      </w:r>
      <w:r>
        <w:rPr>
          <w:rFonts w:ascii="Verdana" w:hAnsi="Verdana"/>
          <w:rtl w:val="0"/>
          <w:lang w:val="de-DE"/>
        </w:rPr>
        <w:t>616 BGB</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Ge</w:t>
      </w:r>
      <w:r>
        <w:rPr>
          <w:rFonts w:ascii="Verdana" w:hAnsi="Verdana"/>
          <w:b w:val="1"/>
          <w:bCs w:val="1"/>
          <w:rtl w:val="0"/>
          <w:lang w:val="de-DE"/>
        </w:rPr>
        <w:softHyphen/>
        <w:t>heim</w:t>
      </w:r>
      <w:r>
        <w:rPr>
          <w:rFonts w:ascii="Verdana" w:hAnsi="Verdana"/>
          <w:b w:val="1"/>
          <w:bCs w:val="1"/>
          <w:rtl w:val="0"/>
          <w:lang w:val="de-DE"/>
        </w:rPr>
        <w:softHyphen/>
        <w:t>nis</w:t>
      </w:r>
      <w:r>
        <w:rPr>
          <w:rFonts w:ascii="Verdana" w:hAnsi="Verdana"/>
          <w:b w:val="1"/>
          <w:bCs w:val="1"/>
          <w:rtl w:val="0"/>
          <w:lang w:val="de-DE"/>
        </w:rPr>
        <w:softHyphen/>
        <w:t>wah</w:t>
      </w:r>
      <w:r>
        <w:rPr>
          <w:rFonts w:ascii="Verdana" w:hAnsi="Verdana"/>
          <w:b w:val="1"/>
          <w:bCs w:val="1"/>
          <w:rtl w:val="0"/>
          <w:lang w:val="de-DE"/>
        </w:rPr>
        <w:softHyphen/>
        <w:t>rung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der Dau</w:t>
      </w:r>
      <w:r>
        <w:rPr>
          <w:rFonts w:ascii="Verdana" w:hAnsi="Verdana"/>
          <w:rtl w:val="0"/>
          <w:lang w:val="de-DE"/>
        </w:rPr>
        <w:softHyphen/>
        <w:t>er der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w:t>
      </w:r>
      <w:r>
        <w:rPr>
          <w:rFonts w:ascii="Verdana" w:hAnsi="Verdana"/>
          <w:rtl w:val="0"/>
          <w:lang w:val="de-DE"/>
        </w:rPr>
        <w:softHyphen/>
        <w:t xml:space="preserve">gung </w:t>
      </w:r>
      <w:r>
        <w:rPr>
          <w:rFonts w:ascii="Verdana" w:hAnsi="Verdana" w:hint="default"/>
          <w:rtl w:val="0"/>
          <w:lang w:val="de-DE"/>
        </w:rPr>
        <w:t>ü</w:t>
      </w:r>
      <w:r>
        <w:rPr>
          <w:rFonts w:ascii="Verdana" w:hAnsi="Verdana"/>
          <w:rtl w:val="0"/>
          <w:lang w:val="de-DE"/>
        </w:rPr>
        <w:t>ber den Ver</w:t>
      </w:r>
      <w:r>
        <w:rPr>
          <w:rFonts w:ascii="Verdana" w:hAnsi="Verdana"/>
          <w:rtl w:val="0"/>
          <w:lang w:val="de-DE"/>
        </w:rPr>
        <w:softHyphen/>
        <w:t>trag als sol</w:t>
      </w:r>
      <w:r>
        <w:rPr>
          <w:rFonts w:ascii="Verdana" w:hAnsi="Verdana"/>
          <w:rtl w:val="0"/>
          <w:lang w:val="de-DE"/>
        </w:rPr>
        <w:softHyphen/>
        <w:t>chen, ins</w:t>
      </w:r>
      <w:r>
        <w:rPr>
          <w:rFonts w:ascii="Verdana" w:hAnsi="Verdana"/>
          <w:rtl w:val="0"/>
          <w:lang w:val="de-DE"/>
        </w:rPr>
        <w:softHyphen/>
        <w:t>be</w:t>
      </w:r>
      <w:r>
        <w:rPr>
          <w:rFonts w:ascii="Verdana" w:hAnsi="Verdana"/>
          <w:rtl w:val="0"/>
          <w:lang w:val="de-DE"/>
        </w:rPr>
        <w:softHyphen/>
        <w:t>son</w:t>
      </w:r>
      <w:r>
        <w:rPr>
          <w:rFonts w:ascii="Verdana" w:hAnsi="Verdana"/>
          <w:rtl w:val="0"/>
          <w:lang w:val="de-DE"/>
        </w:rPr>
        <w:softHyphen/>
        <w:t>de</w:t>
      </w:r>
      <w:r>
        <w:rPr>
          <w:rFonts w:ascii="Verdana" w:hAnsi="Verdana"/>
          <w:rtl w:val="0"/>
          <w:lang w:val="de-DE"/>
        </w:rPr>
        <w:softHyphen/>
        <w:t>re Ge</w:t>
      </w:r>
      <w:r>
        <w:rPr>
          <w:rFonts w:ascii="Verdana" w:hAnsi="Verdana"/>
          <w:rtl w:val="0"/>
          <w:lang w:val="de-DE"/>
        </w:rPr>
        <w:softHyphen/>
        <w:t>halts</w:t>
      </w:r>
      <w:r>
        <w:rPr>
          <w:rFonts w:ascii="Verdana" w:hAnsi="Verdana"/>
          <w:rtl w:val="0"/>
          <w:lang w:val="de-DE"/>
        </w:rPr>
        <w:softHyphen/>
        <w:t>ve</w:t>
      </w:r>
      <w:r>
        <w:rPr>
          <w:rFonts w:ascii="Verdana" w:hAnsi="Verdana"/>
          <w:rtl w:val="0"/>
          <w:lang w:val="de-DE"/>
        </w:rPr>
        <w:softHyphen/>
        <w:t>rein</w:t>
      </w:r>
      <w:r>
        <w:rPr>
          <w:rFonts w:ascii="Verdana" w:hAnsi="Verdana"/>
          <w:rtl w:val="0"/>
          <w:lang w:val="de-DE"/>
        </w:rPr>
        <w:softHyphen/>
        <w:t>ba</w:t>
      </w:r>
      <w:r>
        <w:rPr>
          <w:rFonts w:ascii="Verdana" w:hAnsi="Verdana"/>
          <w:rtl w:val="0"/>
          <w:lang w:val="de-DE"/>
        </w:rPr>
        <w:softHyphen/>
        <w:t>run</w:t>
      </w:r>
      <w:r>
        <w:rPr>
          <w:rFonts w:ascii="Verdana" w:hAnsi="Verdana"/>
          <w:rtl w:val="0"/>
          <w:lang w:val="de-DE"/>
        </w:rPr>
        <w:softHyphen/>
        <w:t>gen, Ar</w:t>
      </w:r>
      <w:r>
        <w:rPr>
          <w:rFonts w:ascii="Verdana" w:hAnsi="Verdana"/>
          <w:rtl w:val="0"/>
          <w:lang w:val="de-DE"/>
        </w:rPr>
        <w:softHyphen/>
        <w:t>beits- und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zei</w:t>
      </w:r>
      <w:r>
        <w:rPr>
          <w:rFonts w:ascii="Verdana" w:hAnsi="Verdana"/>
          <w:rtl w:val="0"/>
          <w:lang w:val="de-DE"/>
        </w:rPr>
        <w:softHyphen/>
        <w:t>ten und -fris</w:t>
      </w:r>
      <w:r>
        <w:rPr>
          <w:rFonts w:ascii="Verdana" w:hAnsi="Verdana"/>
          <w:rtl w:val="0"/>
          <w:lang w:val="de-DE"/>
        </w:rPr>
        <w:softHyphen/>
        <w:t>ten strengs</w:t>
      </w:r>
      <w:r>
        <w:rPr>
          <w:rFonts w:ascii="Verdana" w:hAnsi="Verdana"/>
          <w:rtl w:val="0"/>
          <w:lang w:val="de-DE"/>
        </w:rPr>
        <w:softHyphen/>
        <w:t>tes Still</w:t>
      </w:r>
      <w:r>
        <w:rPr>
          <w:rFonts w:ascii="Verdana" w:hAnsi="Verdana"/>
          <w:rtl w:val="0"/>
          <w:lang w:val="de-DE"/>
        </w:rPr>
        <w:softHyphen/>
        <w:t>schwei</w:t>
      </w:r>
      <w:r>
        <w:rPr>
          <w:rFonts w:ascii="Verdana" w:hAnsi="Verdana"/>
          <w:rtl w:val="0"/>
          <w:lang w:val="de-DE"/>
        </w:rPr>
        <w:softHyphen/>
        <w:t>gen zu be</w:t>
      </w:r>
      <w:r>
        <w:rPr>
          <w:rFonts w:ascii="Verdana" w:hAnsi="Verdana"/>
          <w:rtl w:val="0"/>
          <w:lang w:val="de-DE"/>
        </w:rPr>
        <w:softHyphen/>
        <w:t>wah</w:t>
      </w:r>
      <w:r>
        <w:rPr>
          <w:rFonts w:ascii="Verdana" w:hAnsi="Verdana"/>
          <w:rtl w:val="0"/>
          <w:lang w:val="de-DE"/>
        </w:rPr>
        <w:softHyphen/>
        <w:t xml:space="preserve">ren.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Der Arbeitnehmer verpflichtet sich, </w:t>
      </w:r>
      <w:r>
        <w:rPr>
          <w:rFonts w:ascii="Verdana" w:hAnsi="Verdana" w:hint="default"/>
          <w:rtl w:val="0"/>
          <w:lang w:val="de-DE"/>
        </w:rPr>
        <w:t>ü</w:t>
      </w:r>
      <w:r>
        <w:rPr>
          <w:rFonts w:ascii="Verdana" w:hAnsi="Verdana"/>
          <w:rtl w:val="0"/>
          <w:lang w:val="de-DE"/>
        </w:rPr>
        <w:t>ber alle Angelegenheiten und Vorg</w:t>
      </w:r>
      <w:r>
        <w:rPr>
          <w:rFonts w:ascii="Verdana" w:hAnsi="Verdana" w:hint="default"/>
          <w:rtl w:val="0"/>
          <w:lang w:val="de-DE"/>
        </w:rPr>
        <w:t>ä</w:t>
      </w:r>
      <w:r>
        <w:rPr>
          <w:rFonts w:ascii="Verdana" w:hAnsi="Verdana"/>
          <w:rtl w:val="0"/>
          <w:lang w:val="de-DE"/>
        </w:rPr>
        <w:t>nge, die ihm im Rahmen der T</w:t>
      </w:r>
      <w:r>
        <w:rPr>
          <w:rFonts w:ascii="Verdana" w:hAnsi="Verdana" w:hint="default"/>
          <w:rtl w:val="0"/>
          <w:lang w:val="de-DE"/>
        </w:rPr>
        <w:t>ä</w:t>
      </w:r>
      <w:r>
        <w:rPr>
          <w:rFonts w:ascii="Verdana" w:hAnsi="Verdana"/>
          <w:rtl w:val="0"/>
          <w:lang w:val="de-DE"/>
        </w:rPr>
        <w:t>tigkeit zur Kenntnis gelangen, w</w:t>
      </w:r>
      <w:r>
        <w:rPr>
          <w:rFonts w:ascii="Verdana" w:hAnsi="Verdana" w:hint="default"/>
          <w:rtl w:val="0"/>
          <w:lang w:val="de-DE"/>
        </w:rPr>
        <w:t>ä</w:t>
      </w:r>
      <w:r>
        <w:rPr>
          <w:rFonts w:ascii="Verdana" w:hAnsi="Verdana"/>
          <w:rtl w:val="0"/>
          <w:lang w:val="de-DE"/>
        </w:rPr>
        <w:t>hrend und nach Beendigung des Arbeitsverh</w:t>
      </w:r>
      <w:r>
        <w:rPr>
          <w:rFonts w:ascii="Verdana" w:hAnsi="Verdana" w:hint="default"/>
          <w:rtl w:val="0"/>
          <w:lang w:val="de-DE"/>
        </w:rPr>
        <w:t>ä</w:t>
      </w:r>
      <w:r>
        <w:rPr>
          <w:rFonts w:ascii="Verdana" w:hAnsi="Verdana"/>
          <w:rtl w:val="0"/>
          <w:lang w:val="de-DE"/>
        </w:rPr>
        <w:t>ltnisses strengstes Stillschweigen zu bewahren.</w:t>
      </w:r>
    </w:p>
    <w:p>
      <w:pPr>
        <w:pStyle w:val="Standard"/>
        <w:spacing w:line="360" w:lineRule="auto"/>
        <w:jc w:val="both"/>
        <w:rPr>
          <w:rFonts w:ascii="Verdana" w:cs="Verdana" w:hAnsi="Verdana" w:eastAsia="Verdana"/>
          <w:b w:val="1"/>
          <w:bCs w:val="1"/>
        </w:rPr>
      </w:pPr>
    </w:p>
    <w:p>
      <w:pPr>
        <w:pStyle w:val="Standard"/>
        <w:jc w:val="center"/>
        <w:rPr>
          <w:rFonts w:ascii="Verdana" w:cs="Verdana" w:hAnsi="Verdana" w:eastAsia="Verdana"/>
        </w:rPr>
      </w:pPr>
      <w:r>
        <w:rPr>
          <w:rFonts w:ascii="Verdana" w:hAnsi="Verdana" w:hint="default"/>
          <w:b w:val="1"/>
          <w:bCs w:val="1"/>
          <w:rtl w:val="0"/>
          <w:lang w:val="de-DE"/>
        </w:rPr>
        <w:t xml:space="preserve">§ </w:t>
      </w:r>
      <w:r>
        <w:rPr>
          <w:rFonts w:ascii="Verdana" w:hAnsi="Verdana"/>
          <w:b w:val="1"/>
          <w:bCs w:val="1"/>
          <w:rtl w:val="0"/>
          <w:lang w:val="de-DE"/>
        </w:rPr>
        <w:t>8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gungs</w:t>
      </w:r>
      <w:r>
        <w:rPr>
          <w:rFonts w:ascii="Verdana" w:hAnsi="Verdana"/>
          <w:b w:val="1"/>
          <w:bCs w:val="1"/>
          <w:rtl w:val="0"/>
          <w:lang w:val="de-DE"/>
        </w:rPr>
        <w:softHyphen/>
        <w:t>fris</w:t>
      </w:r>
      <w:r>
        <w:rPr>
          <w:rFonts w:ascii="Verdana" w:hAnsi="Verdana"/>
          <w:b w:val="1"/>
          <w:bCs w:val="1"/>
          <w:rtl w:val="0"/>
          <w:lang w:val="de-DE"/>
        </w:rPr>
        <w:softHyphen/>
        <w:t>ten / Freistellung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wird auf un</w:t>
      </w:r>
      <w:r>
        <w:rPr>
          <w:rFonts w:ascii="Verdana" w:hAnsi="Verdana"/>
          <w:rtl w:val="0"/>
          <w:lang w:val="de-DE"/>
        </w:rPr>
        <w:softHyphen/>
        <w:t>be</w:t>
      </w:r>
      <w:r>
        <w:rPr>
          <w:rFonts w:ascii="Verdana" w:hAnsi="Verdana"/>
          <w:rtl w:val="0"/>
          <w:lang w:val="de-DE"/>
        </w:rPr>
        <w:softHyphen/>
        <w:t>stimm</w:t>
      </w:r>
      <w:r>
        <w:rPr>
          <w:rFonts w:ascii="Verdana" w:hAnsi="Verdana"/>
          <w:rtl w:val="0"/>
          <w:lang w:val="de-DE"/>
        </w:rPr>
        <w:softHyphen/>
        <w:t>te Zeit ein</w:t>
      </w:r>
      <w:r>
        <w:rPr>
          <w:rFonts w:ascii="Verdana" w:hAnsi="Verdana"/>
          <w:rtl w:val="0"/>
          <w:lang w:val="de-DE"/>
        </w:rPr>
        <w:softHyphen/>
        <w:t>ge</w:t>
      </w:r>
      <w:r>
        <w:rPr>
          <w:rFonts w:ascii="Verdana" w:hAnsi="Verdana"/>
          <w:rtl w:val="0"/>
          <w:lang w:val="de-DE"/>
        </w:rPr>
        <w:softHyphen/>
        <w:t>gan</w:t>
      </w:r>
      <w:r>
        <w:rPr>
          <w:rFonts w:ascii="Verdana" w:hAnsi="Verdana"/>
          <w:rtl w:val="0"/>
          <w:lang w:val="de-DE"/>
        </w:rPr>
        <w:softHyphen/>
        <w:t>gen. Die ers</w:t>
      </w:r>
      <w:r>
        <w:rPr>
          <w:rFonts w:ascii="Verdana" w:hAnsi="Verdana"/>
          <w:rtl w:val="0"/>
          <w:lang w:val="de-DE"/>
        </w:rPr>
        <w:softHyphen/>
        <w:t>ten sechs Mo</w:t>
      </w:r>
      <w:r>
        <w:rPr>
          <w:rFonts w:ascii="Verdana" w:hAnsi="Verdana"/>
          <w:rtl w:val="0"/>
          <w:lang w:val="de-DE"/>
        </w:rPr>
        <w:softHyphen/>
        <w:t>na</w:t>
      </w:r>
      <w:r>
        <w:rPr>
          <w:rFonts w:ascii="Verdana" w:hAnsi="Verdana"/>
          <w:rtl w:val="0"/>
          <w:lang w:val="de-DE"/>
        </w:rPr>
        <w:softHyphen/>
        <w:t>te gel</w:t>
      </w:r>
      <w:r>
        <w:rPr>
          <w:rFonts w:ascii="Verdana" w:hAnsi="Verdana"/>
          <w:rtl w:val="0"/>
          <w:lang w:val="de-DE"/>
        </w:rPr>
        <w:softHyphen/>
        <w:t>ten als Pro</w:t>
      </w:r>
      <w:r>
        <w:rPr>
          <w:rFonts w:ascii="Verdana" w:hAnsi="Verdana"/>
          <w:rtl w:val="0"/>
          <w:lang w:val="de-DE"/>
        </w:rPr>
        <w:softHyphen/>
        <w:t>be</w:t>
      </w:r>
      <w:r>
        <w:rPr>
          <w:rFonts w:ascii="Verdana" w:hAnsi="Verdana"/>
          <w:rtl w:val="0"/>
          <w:lang w:val="de-DE"/>
        </w:rPr>
        <w:softHyphen/>
        <w:t>zeit.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die</w:t>
      </w:r>
      <w:r>
        <w:rPr>
          <w:rFonts w:ascii="Verdana" w:hAnsi="Verdana"/>
          <w:rtl w:val="0"/>
          <w:lang w:val="de-DE"/>
        </w:rPr>
        <w:softHyphen/>
        <w:t>ser Zeit kann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von bei</w:t>
      </w:r>
      <w:r>
        <w:rPr>
          <w:rFonts w:ascii="Verdana" w:hAnsi="Verdana"/>
          <w:rtl w:val="0"/>
          <w:lang w:val="de-DE"/>
        </w:rPr>
        <w:softHyphen/>
        <w:t>den Sei</w:t>
      </w:r>
      <w:r>
        <w:rPr>
          <w:rFonts w:ascii="Verdana" w:hAnsi="Verdana"/>
          <w:rtl w:val="0"/>
          <w:lang w:val="de-DE"/>
        </w:rPr>
        <w:softHyphen/>
        <w:t>ten mit ei</w:t>
      </w:r>
      <w:r>
        <w:rPr>
          <w:rFonts w:ascii="Verdana" w:hAnsi="Verdana"/>
          <w:rtl w:val="0"/>
          <w:lang w:val="de-DE"/>
        </w:rPr>
        <w:softHyphen/>
        <w:t>ner Frist von zwei Wo</w:t>
      </w:r>
      <w:r>
        <w:rPr>
          <w:rFonts w:ascii="Verdana" w:hAnsi="Verdana"/>
          <w:rtl w:val="0"/>
          <w:lang w:val="de-DE"/>
        </w:rPr>
        <w:softHyphen/>
        <w:t>chen (</w:t>
      </w:r>
      <w:r>
        <w:rPr>
          <w:rFonts w:ascii="Verdana" w:hAnsi="Verdana" w:hint="default"/>
          <w:rtl w:val="0"/>
          <w:lang w:val="de-DE"/>
        </w:rPr>
        <w:t>§ </w:t>
      </w:r>
      <w:r>
        <w:rPr>
          <w:rFonts w:ascii="Verdana" w:hAnsi="Verdana"/>
          <w:rtl w:val="0"/>
          <w:lang w:val="de-DE"/>
        </w:rPr>
        <w:t>622 Abs. 3 BGB) ge</w:t>
      </w:r>
      <w:r>
        <w:rPr>
          <w:rFonts w:ascii="Verdana" w:hAnsi="Verdana"/>
          <w:rtl w:val="0"/>
          <w:lang w:val="de-DE"/>
        </w:rPr>
        <w:softHyphen/>
        <w:t>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digt wer</w:t>
      </w:r>
      <w:r>
        <w:rPr>
          <w:rFonts w:ascii="Verdana" w:hAnsi="Verdana"/>
          <w:rtl w:val="0"/>
          <w:lang w:val="de-DE"/>
        </w:rPr>
        <w:softHyphen/>
        <w:t>den. Nach Ab</w:t>
      </w:r>
      <w:r>
        <w:rPr>
          <w:rFonts w:ascii="Verdana" w:hAnsi="Verdana"/>
          <w:rtl w:val="0"/>
          <w:lang w:val="de-DE"/>
        </w:rPr>
        <w:softHyphen/>
        <w:t>lauf der Pro</w:t>
      </w:r>
      <w:r>
        <w:rPr>
          <w:rFonts w:ascii="Verdana" w:hAnsi="Verdana"/>
          <w:rtl w:val="0"/>
          <w:lang w:val="de-DE"/>
        </w:rPr>
        <w:softHyphen/>
        <w:t>be</w:t>
      </w:r>
      <w:r>
        <w:rPr>
          <w:rFonts w:ascii="Verdana" w:hAnsi="Verdana"/>
          <w:rtl w:val="0"/>
          <w:lang w:val="de-DE"/>
        </w:rPr>
        <w:softHyphen/>
        <w:t>zeit gel</w:t>
      </w:r>
      <w:r>
        <w:rPr>
          <w:rFonts w:ascii="Verdana" w:hAnsi="Verdana"/>
          <w:rtl w:val="0"/>
          <w:lang w:val="de-DE"/>
        </w:rPr>
        <w:softHyphen/>
        <w:t>ten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auf</w:t>
      </w:r>
      <w:r>
        <w:rPr>
          <w:rFonts w:ascii="Verdana" w:hAnsi="Verdana"/>
          <w:rtl w:val="0"/>
          <w:lang w:val="de-DE"/>
        </w:rPr>
        <w:softHyphen/>
        <w:t>grund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ter Be</w:t>
      </w:r>
      <w:r>
        <w:rPr>
          <w:rFonts w:ascii="Verdana" w:hAnsi="Verdana"/>
          <w:rtl w:val="0"/>
          <w:lang w:val="de-DE"/>
        </w:rPr>
        <w:softHyphen/>
        <w:t>triebs</w:t>
      </w:r>
      <w:r>
        <w:rPr>
          <w:rFonts w:ascii="Verdana" w:hAnsi="Verdana"/>
          <w:rtl w:val="0"/>
          <w:lang w:val="de-DE"/>
        </w:rPr>
        <w:softHyphen/>
        <w:t>zu</w:t>
      </w:r>
      <w:r>
        <w:rPr>
          <w:rFonts w:ascii="Verdana" w:hAnsi="Verdana"/>
          <w:rtl w:val="0"/>
          <w:lang w:val="de-DE"/>
        </w:rPr>
        <w:softHyphen/>
        <w:t>ge</w:t>
      </w:r>
      <w:r>
        <w:rPr>
          <w:rFonts w:ascii="Verdana" w:hAnsi="Verdana"/>
          <w:rtl w:val="0"/>
          <w:lang w:val="de-DE"/>
        </w:rPr>
        <w:softHyphen/>
        <w:t>h</w:t>
      </w:r>
      <w:r>
        <w:rPr>
          <w:rFonts w:ascii="Verdana" w:hAnsi="Verdana" w:hint="default"/>
          <w:rtl w:val="0"/>
          <w:lang w:val="de-DE"/>
        </w:rPr>
        <w:t>ö</w:t>
      </w:r>
      <w:r>
        <w:rPr>
          <w:rFonts w:ascii="Verdana" w:hAnsi="Verdana"/>
          <w:rtl w:val="0"/>
          <w:lang w:val="de-DE"/>
        </w:rPr>
        <w:softHyphen/>
        <w:t>rig</w:t>
      </w:r>
      <w:r>
        <w:rPr>
          <w:rFonts w:ascii="Verdana" w:hAnsi="Verdana"/>
          <w:rtl w:val="0"/>
          <w:lang w:val="de-DE"/>
        </w:rPr>
        <w:softHyphen/>
        <w:t>kei</w:t>
      </w:r>
      <w:r>
        <w:rPr>
          <w:rFonts w:ascii="Verdana" w:hAnsi="Verdana"/>
          <w:rtl w:val="0"/>
          <w:lang w:val="de-DE"/>
        </w:rPr>
        <w:softHyphen/>
        <w:t>ten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bei</w:t>
      </w:r>
      <w:r>
        <w:rPr>
          <w:rFonts w:ascii="Verdana" w:hAnsi="Verdana"/>
          <w:rtl w:val="0"/>
          <w:lang w:val="de-DE"/>
        </w:rPr>
        <w:softHyphen/>
        <w:t>de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w:t>
      </w:r>
    </w:p>
    <w:p>
      <w:pPr>
        <w:pStyle w:val="Standard"/>
        <w:jc w:val="both"/>
        <w:rPr>
          <w:rFonts w:ascii="Verdana" w:cs="Verdana" w:hAnsi="Verdana" w:eastAsia="Verdana"/>
          <w:i w:val="1"/>
          <w:iCs w:val="1"/>
        </w:rPr>
      </w:pPr>
    </w:p>
    <w:p>
      <w:pPr>
        <w:pStyle w:val="Standard"/>
        <w:jc w:val="both"/>
      </w:pPr>
      <w:r>
        <w:rPr>
          <w:rFonts w:ascii="Arial Unicode MS" w:cs="Arial Unicode MS" w:hAnsi="Arial Unicode MS" w:eastAsia="Arial Unicode MS"/>
          <w:b w:val="0"/>
          <w:bCs w:val="0"/>
          <w:i w:val="0"/>
          <w:iCs w:val="0"/>
        </w:rPr>
        <w:br w:type="page"/>
      </w:r>
    </w:p>
    <w:p>
      <w:pPr>
        <w:pStyle w:val="Standard"/>
        <w:jc w:val="both"/>
        <w:rPr>
          <w:rFonts w:ascii="Verdana" w:cs="Verdana" w:hAnsi="Verdana" w:eastAsia="Verdana"/>
          <w:i w:val="1"/>
          <w:iCs w:val="1"/>
        </w:rPr>
      </w:pPr>
      <w:r>
        <w:rPr>
          <w:rFonts w:ascii="Verdana" w:hAnsi="Verdana"/>
          <w:rtl w:val="0"/>
          <w:lang w:val="de-DE"/>
        </w:rPr>
        <w:t>(2) Das Recht zur frist</w:t>
      </w:r>
      <w:r>
        <w:rPr>
          <w:rFonts w:ascii="Verdana" w:hAnsi="Verdana"/>
          <w:rtl w:val="0"/>
          <w:lang w:val="de-DE"/>
        </w:rPr>
        <w:softHyphen/>
        <w:t>lo</w:t>
      </w:r>
      <w:r>
        <w:rPr>
          <w:rFonts w:ascii="Verdana" w:hAnsi="Verdana"/>
          <w:rtl w:val="0"/>
          <w:lang w:val="de-DE"/>
        </w:rPr>
        <w:softHyphen/>
        <w:t>sen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aus wich</w:t>
      </w:r>
      <w:r>
        <w:rPr>
          <w:rFonts w:ascii="Verdana" w:hAnsi="Verdana"/>
          <w:rtl w:val="0"/>
          <w:lang w:val="de-DE"/>
        </w:rPr>
        <w:softHyphen/>
        <w:t>ti</w:t>
      </w:r>
      <w:r>
        <w:rPr>
          <w:rFonts w:ascii="Verdana" w:hAnsi="Verdana"/>
          <w:rtl w:val="0"/>
          <w:lang w:val="de-DE"/>
        </w:rPr>
        <w:softHyphen/>
        <w:t>gem Grund blei</w:t>
      </w:r>
      <w:r>
        <w:rPr>
          <w:rFonts w:ascii="Verdana" w:hAnsi="Verdana"/>
          <w:rtl w:val="0"/>
          <w:lang w:val="de-DE"/>
        </w:rPr>
        <w:softHyphen/>
        <w:t>bt in jedem Fall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Ein Grund zur fristlosen K</w:t>
      </w:r>
      <w:r>
        <w:rPr>
          <w:rFonts w:ascii="Verdana" w:hAnsi="Verdana" w:hint="default"/>
          <w:rtl w:val="0"/>
          <w:lang w:val="de-DE"/>
        </w:rPr>
        <w:t>ü</w:t>
      </w:r>
      <w:r>
        <w:rPr>
          <w:rFonts w:ascii="Verdana" w:hAnsi="Verdana"/>
          <w:rtl w:val="0"/>
          <w:lang w:val="de-DE"/>
        </w:rPr>
        <w:t>ndigung ist insbesondere auch in den folgenden F</w:t>
      </w:r>
      <w:r>
        <w:rPr>
          <w:rFonts w:ascii="Verdana" w:hAnsi="Verdana" w:hint="default"/>
          <w:rtl w:val="0"/>
          <w:lang w:val="de-DE"/>
        </w:rPr>
        <w:t>ä</w:t>
      </w:r>
      <w:r>
        <w:rPr>
          <w:rFonts w:ascii="Verdana" w:hAnsi="Verdana"/>
          <w:rtl w:val="0"/>
          <w:lang w:val="de-DE"/>
        </w:rPr>
        <w:t>llen gegeben:</w:t>
      </w:r>
    </w:p>
    <w:p>
      <w:pPr>
        <w:pStyle w:val="Standard"/>
        <w:jc w:val="both"/>
        <w:rPr>
          <w:rFonts w:ascii="Verdana" w:cs="Verdana" w:hAnsi="Verdana" w:eastAsia="Verdana"/>
          <w:sz w:val="10"/>
          <w:szCs w:val="10"/>
        </w:rPr>
      </w:pPr>
    </w:p>
    <w:p>
      <w:pPr>
        <w:pStyle w:val="Standard"/>
        <w:ind w:left="284" w:hanging="284"/>
        <w:jc w:val="both"/>
        <w:rPr>
          <w:rFonts w:ascii="Verdana" w:cs="Verdana" w:hAnsi="Verdana" w:eastAsia="Verdana"/>
        </w:rPr>
      </w:pPr>
      <w:r>
        <w:rPr>
          <w:rFonts w:ascii="Verdana" w:hAnsi="Verdana"/>
          <w:rtl w:val="0"/>
          <w:lang w:val="de-DE"/>
        </w:rPr>
        <w:t>-</w:t>
        <w:tab/>
        <w:t>Alkoholkonsum w</w:t>
      </w:r>
      <w:r>
        <w:rPr>
          <w:rFonts w:ascii="Verdana" w:hAnsi="Verdana" w:hint="default"/>
          <w:rtl w:val="0"/>
          <w:lang w:val="de-DE"/>
        </w:rPr>
        <w:t>ä</w:t>
      </w:r>
      <w:r>
        <w:rPr>
          <w:rFonts w:ascii="Verdana" w:hAnsi="Verdana"/>
          <w:rtl w:val="0"/>
          <w:lang w:val="de-DE"/>
        </w:rPr>
        <w:t>hrend der Dienstzeit</w:t>
      </w:r>
    </w:p>
    <w:p>
      <w:pPr>
        <w:pStyle w:val="Standard"/>
        <w:spacing w:before="120"/>
        <w:ind w:left="284" w:hanging="284"/>
        <w:jc w:val="both"/>
        <w:rPr>
          <w:rFonts w:ascii="Verdana" w:cs="Verdana" w:hAnsi="Verdana" w:eastAsia="Verdana"/>
        </w:rPr>
      </w:pPr>
      <w:r>
        <w:rPr>
          <w:rFonts w:ascii="Verdana" w:hAnsi="Verdana"/>
          <w:rtl w:val="0"/>
          <w:lang w:val="de-DE"/>
        </w:rPr>
        <w:t>-</w:t>
        <w:tab/>
        <w:t>Versto</w:t>
      </w:r>
      <w:r>
        <w:rPr>
          <w:rFonts w:ascii="Verdana" w:hAnsi="Verdana" w:hint="default"/>
          <w:rtl w:val="0"/>
          <w:lang w:val="de-DE"/>
        </w:rPr>
        <w:t xml:space="preserve">ß </w:t>
      </w:r>
      <w:r>
        <w:rPr>
          <w:rFonts w:ascii="Verdana" w:hAnsi="Verdana"/>
          <w:rtl w:val="0"/>
          <w:lang w:val="de-DE"/>
        </w:rPr>
        <w:t>gegen die Schweigepflicht (N</w:t>
      </w:r>
      <w:r>
        <w:rPr>
          <w:rFonts w:ascii="Verdana" w:hAnsi="Verdana" w:hint="default"/>
          <w:rtl w:val="0"/>
          <w:lang w:val="de-DE"/>
        </w:rPr>
        <w:t>ä</w:t>
      </w:r>
      <w:r>
        <w:rPr>
          <w:rFonts w:ascii="Verdana" w:hAnsi="Verdana"/>
          <w:rtl w:val="0"/>
          <w:lang w:val="de-DE"/>
        </w:rPr>
        <w:t xml:space="preserve">heres unter </w:t>
      </w:r>
      <w:r>
        <w:rPr>
          <w:rFonts w:ascii="Verdana" w:hAnsi="Verdana" w:hint="default"/>
          <w:rtl w:val="0"/>
          <w:lang w:val="de-DE"/>
        </w:rPr>
        <w:t xml:space="preserve">§ </w:t>
      </w:r>
      <w:r>
        <w:rPr>
          <w:rFonts w:ascii="Verdana" w:hAnsi="Verdana"/>
          <w:rtl w:val="0"/>
          <w:lang w:val="de-DE"/>
        </w:rPr>
        <w:t>12 des Vertrages)</w:t>
      </w:r>
    </w:p>
    <w:p>
      <w:pPr>
        <w:pStyle w:val="Standard"/>
        <w:spacing w:before="120"/>
        <w:ind w:left="284" w:hanging="284"/>
        <w:jc w:val="both"/>
        <w:rPr>
          <w:rFonts w:ascii="Verdana" w:cs="Verdana" w:hAnsi="Verdana" w:eastAsia="Verdana"/>
        </w:rPr>
      </w:pPr>
      <w:r>
        <w:rPr>
          <w:rFonts w:ascii="Verdana" w:hAnsi="Verdana"/>
          <w:rtl w:val="0"/>
          <w:lang w:val="de-DE"/>
        </w:rPr>
        <w:t>-</w:t>
        <w:tab/>
        <w:t>Medikamentenmissbrauch</w:t>
      </w:r>
    </w:p>
    <w:p>
      <w:pPr>
        <w:pStyle w:val="Standard"/>
        <w:spacing w:before="120"/>
        <w:ind w:left="284" w:hanging="284"/>
        <w:jc w:val="both"/>
        <w:rPr>
          <w:rFonts w:ascii="Verdana" w:cs="Verdana" w:hAnsi="Verdana" w:eastAsia="Verdana"/>
        </w:rPr>
      </w:pPr>
      <w:r>
        <w:rPr>
          <w:rFonts w:ascii="Verdana" w:hAnsi="Verdana"/>
          <w:rtl w:val="0"/>
          <w:lang w:val="de-DE"/>
        </w:rPr>
        <w:t>-</w:t>
        <w:tab/>
        <w:t>Versto</w:t>
      </w:r>
      <w:r>
        <w:rPr>
          <w:rFonts w:ascii="Verdana" w:hAnsi="Verdana" w:hint="default"/>
          <w:rtl w:val="0"/>
          <w:lang w:val="de-DE"/>
        </w:rPr>
        <w:t xml:space="preserve">ß </w:t>
      </w:r>
      <w:r>
        <w:rPr>
          <w:rFonts w:ascii="Verdana" w:hAnsi="Verdana"/>
          <w:rtl w:val="0"/>
          <w:lang w:val="de-DE"/>
        </w:rPr>
        <w:t>gegen das Bet</w:t>
      </w:r>
      <w:r>
        <w:rPr>
          <w:rFonts w:ascii="Verdana" w:hAnsi="Verdana" w:hint="default"/>
          <w:rtl w:val="0"/>
          <w:lang w:val="de-DE"/>
        </w:rPr>
        <w:t>ä</w:t>
      </w:r>
      <w:r>
        <w:rPr>
          <w:rFonts w:ascii="Verdana" w:hAnsi="Verdana"/>
          <w:rtl w:val="0"/>
          <w:lang w:val="de-DE"/>
        </w:rPr>
        <w:t>ubungsmittelgesetz</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ist be</w:t>
      </w:r>
      <w:r>
        <w:rPr>
          <w:rFonts w:ascii="Verdana" w:hAnsi="Verdana"/>
          <w:rtl w:val="0"/>
          <w:lang w:val="de-DE"/>
        </w:rPr>
        <w:softHyphen/>
        <w:t>rech</w:t>
      </w:r>
      <w:r>
        <w:rPr>
          <w:rFonts w:ascii="Verdana" w:hAnsi="Verdana"/>
          <w:rtl w:val="0"/>
          <w:lang w:val="de-DE"/>
        </w:rPr>
        <w:softHyphen/>
        <w:t>tigt, den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aus begr</w:t>
      </w:r>
      <w:r>
        <w:rPr>
          <w:rFonts w:ascii="Verdana" w:hAnsi="Verdana" w:hint="default"/>
          <w:rtl w:val="0"/>
          <w:lang w:val="de-DE"/>
        </w:rPr>
        <w:t>ü</w:t>
      </w:r>
      <w:r>
        <w:rPr>
          <w:rFonts w:ascii="Verdana" w:hAnsi="Verdana"/>
          <w:rtl w:val="0"/>
          <w:lang w:val="de-DE"/>
        </w:rPr>
        <w:t>ndetem Anlass sowie nach Aus</w:t>
      </w:r>
      <w:r>
        <w:rPr>
          <w:rFonts w:ascii="Verdana" w:hAnsi="Verdana"/>
          <w:rtl w:val="0"/>
          <w:lang w:val="de-DE"/>
        </w:rPr>
        <w:softHyphen/>
        <w:t>spruch ei</w:t>
      </w:r>
      <w:r>
        <w:rPr>
          <w:rFonts w:ascii="Verdana" w:hAnsi="Verdana"/>
          <w:rtl w:val="0"/>
          <w:lang w:val="de-DE"/>
        </w:rPr>
        <w:softHyphen/>
        <w:t>ner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durch die eine oder andere Seite un</w:t>
      </w:r>
      <w:r>
        <w:rPr>
          <w:rFonts w:ascii="Verdana" w:hAnsi="Verdana"/>
          <w:rtl w:val="0"/>
          <w:lang w:val="de-DE"/>
        </w:rPr>
        <w:softHyphen/>
        <w:t>ter Fort</w:t>
      </w:r>
      <w:r>
        <w:rPr>
          <w:rFonts w:ascii="Verdana" w:hAnsi="Verdana"/>
          <w:rtl w:val="0"/>
          <w:lang w:val="de-DE"/>
        </w:rPr>
        <w:softHyphen/>
        <w:t>zah</w:t>
      </w:r>
      <w:r>
        <w:rPr>
          <w:rFonts w:ascii="Verdana" w:hAnsi="Verdana"/>
          <w:rtl w:val="0"/>
          <w:lang w:val="de-DE"/>
        </w:rPr>
        <w:softHyphen/>
        <w:t>lung der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tung und An</w:t>
      </w:r>
      <w:r>
        <w:rPr>
          <w:rFonts w:ascii="Verdana" w:hAnsi="Verdana"/>
          <w:rtl w:val="0"/>
          <w:lang w:val="de-DE"/>
        </w:rPr>
        <w:softHyphen/>
        <w:t>rech</w:t>
      </w:r>
      <w:r>
        <w:rPr>
          <w:rFonts w:ascii="Verdana" w:hAnsi="Verdana"/>
          <w:rtl w:val="0"/>
          <w:lang w:val="de-DE"/>
        </w:rPr>
        <w:softHyphen/>
        <w:t>nung auf Rest</w:t>
      </w:r>
      <w:r>
        <w:rPr>
          <w:rFonts w:ascii="Verdana" w:hAnsi="Verdana"/>
          <w:rtl w:val="0"/>
          <w:lang w:val="de-DE"/>
        </w:rPr>
        <w:softHyphen/>
        <w:t>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widerruflich oder unwiderruflich von der Ar</w:t>
      </w:r>
      <w:r>
        <w:rPr>
          <w:rFonts w:ascii="Verdana" w:hAnsi="Verdana"/>
          <w:rtl w:val="0"/>
          <w:lang w:val="de-DE"/>
        </w:rPr>
        <w:softHyphen/>
        <w:t>beits</w:t>
      </w:r>
      <w:r>
        <w:rPr>
          <w:rFonts w:ascii="Verdana" w:hAnsi="Verdana"/>
          <w:rtl w:val="0"/>
          <w:lang w:val="de-DE"/>
        </w:rPr>
        <w:softHyphen/>
        <w:t>leis</w:t>
      </w:r>
      <w:r>
        <w:rPr>
          <w:rFonts w:ascii="Verdana" w:hAnsi="Verdana"/>
          <w:rtl w:val="0"/>
          <w:lang w:val="de-DE"/>
        </w:rPr>
        <w:softHyphen/>
        <w:t>tung frei</w:t>
      </w:r>
      <w:r>
        <w:rPr>
          <w:rFonts w:ascii="Verdana" w:hAnsi="Verdana"/>
          <w:rtl w:val="0"/>
          <w:lang w:val="de-DE"/>
        </w:rPr>
        <w:softHyphen/>
        <w:t>zu</w:t>
      </w:r>
      <w:r>
        <w:rPr>
          <w:rFonts w:ascii="Verdana" w:hAnsi="Verdana"/>
          <w:rtl w:val="0"/>
          <w:lang w:val="de-DE"/>
        </w:rPr>
        <w:softHyphen/>
        <w:t>stel</w:t>
      </w:r>
      <w:r>
        <w:rPr>
          <w:rFonts w:ascii="Verdana" w:hAnsi="Verdana"/>
          <w:rtl w:val="0"/>
          <w:lang w:val="de-DE"/>
        </w:rPr>
        <w:softHyphen/>
        <w:t>len.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Jede K</w:t>
      </w:r>
      <w:r>
        <w:rPr>
          <w:rFonts w:ascii="Verdana" w:hAnsi="Verdana" w:hint="default"/>
          <w:rtl w:val="0"/>
          <w:lang w:val="de-DE"/>
        </w:rPr>
        <w:t>ü</w:t>
      </w:r>
      <w:r>
        <w:rPr>
          <w:rFonts w:ascii="Verdana" w:hAnsi="Verdana"/>
          <w:rtl w:val="0"/>
          <w:lang w:val="de-DE"/>
        </w:rPr>
        <w:t>ndigung bedarf zu ihrer Wirksamkeit der Schriftform. Die elektronische Form ist ausgeschlossen.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Keine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 vor Dienst</w:t>
      </w:r>
      <w:r>
        <w:rPr>
          <w:rFonts w:ascii="Verdana" w:hAnsi="Verdana"/>
          <w:b w:val="1"/>
          <w:bCs w:val="1"/>
          <w:rtl w:val="0"/>
          <w:lang w:val="de-DE"/>
        </w:rPr>
        <w:softHyphen/>
        <w:t>an</w:t>
      </w:r>
      <w:r>
        <w:rPr>
          <w:rFonts w:ascii="Verdana" w:hAnsi="Verdana"/>
          <w:b w:val="1"/>
          <w:bCs w:val="1"/>
          <w:rtl w:val="0"/>
          <w:lang w:val="de-DE"/>
        </w:rPr>
        <w:softHyphen/>
        <w:t>tritt / Vertragsstrafe / Geschenke / Whistleblowing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Ei</w:t>
      </w:r>
      <w:r>
        <w:rPr>
          <w:rFonts w:ascii="Verdana" w:hAnsi="Verdana"/>
          <w:rtl w:val="0"/>
          <w:lang w:val="de-DE"/>
        </w:rPr>
        <w:softHyphen/>
        <w:t>ne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vor Dienst</w:t>
      </w:r>
      <w:r>
        <w:rPr>
          <w:rFonts w:ascii="Verdana" w:hAnsi="Verdana"/>
          <w:rtl w:val="0"/>
          <w:lang w:val="de-DE"/>
        </w:rPr>
        <w:softHyphen/>
        <w:t>an</w:t>
      </w:r>
      <w:r>
        <w:rPr>
          <w:rFonts w:ascii="Verdana" w:hAnsi="Verdana"/>
          <w:rtl w:val="0"/>
          <w:lang w:val="de-DE"/>
        </w:rPr>
        <w:softHyphen/>
        <w:t>tritt ist f</w:t>
      </w:r>
      <w:r>
        <w:rPr>
          <w:rFonts w:ascii="Verdana" w:hAnsi="Verdana" w:hint="default"/>
          <w:rtl w:val="0"/>
          <w:lang w:val="de-DE"/>
        </w:rPr>
        <w:t>ü</w:t>
      </w:r>
      <w:r>
        <w:rPr>
          <w:rFonts w:ascii="Verdana" w:hAnsi="Verdana"/>
          <w:rtl w:val="0"/>
          <w:lang w:val="de-DE"/>
        </w:rPr>
        <w:t>r beide Seiten aus</w:t>
      </w:r>
      <w:r>
        <w:rPr>
          <w:rFonts w:ascii="Verdana" w:hAnsi="Verdana"/>
          <w:rtl w:val="0"/>
          <w:lang w:val="de-DE"/>
        </w:rPr>
        <w:softHyphen/>
        <w:t>ge</w:t>
      </w:r>
      <w:r>
        <w:rPr>
          <w:rFonts w:ascii="Verdana" w:hAnsi="Verdana"/>
          <w:rtl w:val="0"/>
          <w:lang w:val="de-DE"/>
        </w:rPr>
        <w:softHyphen/>
        <w:t>schlos</w:t>
      </w:r>
      <w:r>
        <w:rPr>
          <w:rFonts w:ascii="Verdana" w:hAnsi="Verdana"/>
          <w:rtl w:val="0"/>
          <w:lang w:val="de-DE"/>
        </w:rPr>
        <w:softHyphen/>
        <w:t xml:space="preserve">sen.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Default"/>
        <w:jc w:val="both"/>
        <w:rPr>
          <w:rFonts w:ascii="Verdana" w:cs="Verdana" w:hAnsi="Verdana" w:eastAsia="Verdana"/>
          <w:sz w:val="20"/>
          <w:szCs w:val="20"/>
        </w:rPr>
      </w:pPr>
    </w:p>
    <w:p>
      <w:pPr>
        <w:pStyle w:val="Standard"/>
        <w:jc w:val="both"/>
        <w:rPr>
          <w:rFonts w:ascii="Verdana" w:cs="Verdana" w:hAnsi="Verdana" w:eastAsia="Verdana"/>
        </w:rPr>
      </w:pPr>
      <w:r>
        <w:rPr>
          <w:rFonts w:ascii="Verdana" w:hAnsi="Verdana"/>
          <w:rtl w:val="0"/>
          <w:lang w:val="de-DE"/>
        </w:rPr>
        <w:t>(3) Es ist dem Arbeitnehmer grunds</w:t>
      </w:r>
      <w:r>
        <w:rPr>
          <w:rFonts w:ascii="Verdana" w:hAnsi="Verdana" w:hint="default"/>
          <w:rtl w:val="0"/>
          <w:lang w:val="de-DE"/>
        </w:rPr>
        <w:t>ä</w:t>
      </w:r>
      <w:r>
        <w:rPr>
          <w:rFonts w:ascii="Verdana" w:hAnsi="Verdana"/>
          <w:rtl w:val="0"/>
          <w:lang w:val="de-DE"/>
        </w:rPr>
        <w:t>tzlich untersagt, Geschenke oder Verg</w:t>
      </w:r>
      <w:r>
        <w:rPr>
          <w:rFonts w:ascii="Verdana" w:hAnsi="Verdana" w:hint="default"/>
          <w:rtl w:val="0"/>
          <w:lang w:val="de-DE"/>
        </w:rPr>
        <w:t>ü</w:t>
      </w:r>
      <w:r>
        <w:rPr>
          <w:rFonts w:ascii="Verdana" w:hAnsi="Verdana"/>
          <w:rtl w:val="0"/>
          <w:lang w:val="de-DE"/>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rtl w:val="0"/>
          <w:lang w:val="de-DE"/>
        </w:rPr>
        <w:t>ü</w:t>
      </w:r>
      <w:r>
        <w:rPr>
          <w:rFonts w:ascii="Verdana" w:hAnsi="Verdana"/>
          <w:rtl w:val="0"/>
          <w:lang w:val="de-DE"/>
        </w:rPr>
        <w:t>nstigungen wird nicht erachtet, was im normalen Gesch</w:t>
      </w:r>
      <w:r>
        <w:rPr>
          <w:rFonts w:ascii="Verdana" w:hAnsi="Verdana" w:hint="default"/>
          <w:rtl w:val="0"/>
          <w:lang w:val="de-DE"/>
        </w:rPr>
        <w:t>ä</w:t>
      </w:r>
      <w:r>
        <w:rPr>
          <w:rFonts w:ascii="Verdana" w:hAnsi="Verdana"/>
          <w:rtl w:val="0"/>
          <w:lang w:val="de-DE"/>
        </w:rPr>
        <w:t xml:space="preserve">ftsverkehr als </w:t>
      </w:r>
      <w:r>
        <w:rPr>
          <w:rFonts w:ascii="Verdana" w:hAnsi="Verdana" w:hint="default"/>
          <w:rtl w:val="0"/>
          <w:lang w:val="de-DE"/>
        </w:rPr>
        <w:t>ü</w:t>
      </w:r>
      <w:r>
        <w:rPr>
          <w:rFonts w:ascii="Verdana" w:hAnsi="Verdana"/>
          <w:rtl w:val="0"/>
          <w:lang w:val="de-DE"/>
        </w:rPr>
        <w:t xml:space="preserve">blich angesehen wird und im Einzelfall den Betrag von 5,00 EUR nicht </w:t>
      </w:r>
      <w:r>
        <w:rPr>
          <w:rFonts w:ascii="Verdana" w:hAnsi="Verdana" w:hint="default"/>
          <w:rtl w:val="0"/>
          <w:lang w:val="de-DE"/>
        </w:rPr>
        <w:t>ü</w:t>
      </w:r>
      <w:r>
        <w:rPr>
          <w:rFonts w:ascii="Verdana" w:hAnsi="Verdana"/>
          <w:rtl w:val="0"/>
          <w:lang w:val="de-DE"/>
        </w:rPr>
        <w:t>bersteigt.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Werden dem Arbeitnehmer Geschenke oder Zuwendungen in Bezug auf seine dienstliche T</w:t>
      </w:r>
      <w:r>
        <w:rPr>
          <w:rFonts w:ascii="Verdana" w:hAnsi="Verdana" w:hint="default"/>
          <w:rtl w:val="0"/>
          <w:lang w:val="de-DE"/>
        </w:rPr>
        <w:t>ä</w:t>
      </w:r>
      <w:r>
        <w:rPr>
          <w:rFonts w:ascii="Verdana" w:hAnsi="Verdana"/>
          <w:rtl w:val="0"/>
          <w:lang w:val="de-DE"/>
        </w:rPr>
        <w:t>tigkeit angeboten, so hat er dies dem Arbeitgeber in allen F</w:t>
      </w:r>
      <w:r>
        <w:rPr>
          <w:rFonts w:ascii="Verdana" w:hAnsi="Verdana" w:hint="default"/>
          <w:rtl w:val="0"/>
          <w:lang w:val="de-DE"/>
        </w:rPr>
        <w:t>ä</w:t>
      </w:r>
      <w:r>
        <w:rPr>
          <w:rFonts w:ascii="Verdana" w:hAnsi="Verdana"/>
          <w:rtl w:val="0"/>
          <w:lang w:val="de-DE"/>
        </w:rPr>
        <w:t>llen unverz</w:t>
      </w:r>
      <w:r>
        <w:rPr>
          <w:rFonts w:ascii="Verdana" w:hAnsi="Verdana" w:hint="default"/>
          <w:rtl w:val="0"/>
          <w:lang w:val="de-DE"/>
        </w:rPr>
        <w:t>ü</w:t>
      </w:r>
      <w:r>
        <w:rPr>
          <w:rFonts w:ascii="Verdana" w:hAnsi="Verdana"/>
          <w:rtl w:val="0"/>
          <w:lang w:val="de-DE"/>
        </w:rPr>
        <w:t>glich und unaufgefordert anzuzeigen.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Stellt der Arbeitnehmer w</w:t>
      </w:r>
      <w:r>
        <w:rPr>
          <w:rFonts w:ascii="Verdana" w:hAnsi="Verdana" w:hint="default"/>
          <w:rtl w:val="0"/>
          <w:lang w:val="de-DE"/>
        </w:rPr>
        <w:t>ä</w:t>
      </w:r>
      <w:r>
        <w:rPr>
          <w:rFonts w:ascii="Verdana" w:hAnsi="Verdana"/>
          <w:rtl w:val="0"/>
          <w:lang w:val="de-DE"/>
        </w:rPr>
        <w:t>hrend seiner T</w:t>
      </w:r>
      <w:r>
        <w:rPr>
          <w:rFonts w:ascii="Verdana" w:hAnsi="Verdana" w:hint="default"/>
          <w:rtl w:val="0"/>
          <w:lang w:val="de-DE"/>
        </w:rPr>
        <w:t>ä</w:t>
      </w:r>
      <w:r>
        <w:rPr>
          <w:rFonts w:ascii="Verdana" w:hAnsi="Verdana"/>
          <w:rtl w:val="0"/>
          <w:lang w:val="de-DE"/>
        </w:rPr>
        <w:t>tigkeit ein pflichtwidriges Verhalten, insbesondere eine Straftat, eines Arbeitskollegen fest, hat er seinen Vorgesetzten unverz</w:t>
      </w:r>
      <w:r>
        <w:rPr>
          <w:rFonts w:ascii="Verdana" w:hAnsi="Verdana" w:hint="default"/>
          <w:rtl w:val="0"/>
          <w:lang w:val="de-DE"/>
        </w:rPr>
        <w:t>ü</w:t>
      </w:r>
      <w:r>
        <w:rPr>
          <w:rFonts w:ascii="Verdana" w:hAnsi="Verdana"/>
          <w:rtl w:val="0"/>
          <w:lang w:val="de-DE"/>
        </w:rPr>
        <w:t>glich hier</w:t>
      </w:r>
      <w:r>
        <w:rPr>
          <w:rFonts w:ascii="Verdana" w:hAnsi="Verdana" w:hint="default"/>
          <w:rtl w:val="0"/>
          <w:lang w:val="de-DE"/>
        </w:rPr>
        <w:t>ü</w:t>
      </w:r>
      <w:r>
        <w:rPr>
          <w:rFonts w:ascii="Verdana" w:hAnsi="Verdana"/>
          <w:rtl w:val="0"/>
          <w:lang w:val="de-DE"/>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rtl w:val="0"/>
          <w:lang w:val="de-DE"/>
        </w:rPr>
        <w:t>ä</w:t>
      </w:r>
      <w:r>
        <w:rPr>
          <w:rFonts w:ascii="Verdana" w:hAnsi="Verdana"/>
          <w:rtl w:val="0"/>
          <w:lang w:val="de-DE"/>
        </w:rPr>
        <w:t>nkt mit dem Arbeitgeber zu kooperieren. Die Nichterf</w:t>
      </w:r>
      <w:r>
        <w:rPr>
          <w:rFonts w:ascii="Verdana" w:hAnsi="Verdana" w:hint="default"/>
          <w:rtl w:val="0"/>
          <w:lang w:val="de-DE"/>
        </w:rPr>
        <w:t>ü</w:t>
      </w:r>
      <w:r>
        <w:rPr>
          <w:rFonts w:ascii="Verdana" w:hAnsi="Verdana"/>
          <w:rtl w:val="0"/>
          <w:lang w:val="de-DE"/>
        </w:rPr>
        <w:t>llung dieser Pflichten k</w:t>
      </w:r>
      <w:r>
        <w:rPr>
          <w:rFonts w:ascii="Verdana" w:hAnsi="Verdana" w:hint="default"/>
          <w:rtl w:val="0"/>
          <w:lang w:val="de-DE"/>
        </w:rPr>
        <w:t>ö</w:t>
      </w:r>
      <w:r>
        <w:rPr>
          <w:rFonts w:ascii="Verdana" w:hAnsi="Verdana"/>
          <w:rtl w:val="0"/>
          <w:lang w:val="de-DE"/>
        </w:rPr>
        <w:t>nnen arbeitsrechtliche Konsequenzen bis hin zu einer au</w:t>
      </w:r>
      <w:r>
        <w:rPr>
          <w:rFonts w:ascii="Verdana" w:hAnsi="Verdana" w:hint="default"/>
          <w:rtl w:val="0"/>
          <w:lang w:val="de-DE"/>
        </w:rPr>
        <w:t>ß</w:t>
      </w:r>
      <w:r>
        <w:rPr>
          <w:rFonts w:ascii="Verdana" w:hAnsi="Verdana"/>
          <w:rtl w:val="0"/>
          <w:lang w:val="de-DE"/>
        </w:rPr>
        <w:t>erordentlichen K</w:t>
      </w:r>
      <w:r>
        <w:rPr>
          <w:rFonts w:ascii="Verdana" w:hAnsi="Verdana" w:hint="default"/>
          <w:rtl w:val="0"/>
          <w:lang w:val="de-DE"/>
        </w:rPr>
        <w:t>ü</w:t>
      </w:r>
      <w:r>
        <w:rPr>
          <w:rFonts w:ascii="Verdana" w:hAnsi="Verdana"/>
          <w:rtl w:val="0"/>
          <w:lang w:val="de-DE"/>
        </w:rPr>
        <w:t>ndigung des Arbeitsverh</w:t>
      </w:r>
      <w:r>
        <w:rPr>
          <w:rFonts w:ascii="Verdana" w:hAnsi="Verdana" w:hint="default"/>
          <w:rtl w:val="0"/>
          <w:lang w:val="de-DE"/>
        </w:rPr>
        <w:t>ä</w:t>
      </w:r>
      <w:r>
        <w:rPr>
          <w:rFonts w:ascii="Verdana" w:hAnsi="Verdana"/>
          <w:rtl w:val="0"/>
          <w:lang w:val="de-DE"/>
        </w:rPr>
        <w:t>ltnisses rechtfertigen.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Ende des Arbeitsverh</w:t>
      </w:r>
      <w:r>
        <w:rPr>
          <w:rFonts w:ascii="Verdana" w:hAnsi="Verdana" w:hint="default"/>
          <w:b w:val="1"/>
          <w:bCs w:val="1"/>
          <w:rtl w:val="0"/>
          <w:lang w:val="de-DE"/>
        </w:rPr>
        <w:t>ä</w:t>
      </w:r>
      <w:r>
        <w:rPr>
          <w:rFonts w:ascii="Verdana" w:hAnsi="Verdana"/>
          <w:b w:val="1"/>
          <w:bCs w:val="1"/>
          <w:rtl w:val="0"/>
          <w:lang w:val="de-DE"/>
        </w:rPr>
        <w:t>ltnisses mit Bezug von Altersrente u.a.</w:t>
      </w:r>
    </w:p>
    <w:p>
      <w:pPr>
        <w:pStyle w:val="Standard"/>
        <w:jc w:val="center"/>
        <w:rPr>
          <w:rFonts w:ascii="Verdana" w:cs="Verdana" w:hAnsi="Verdana" w:eastAsia="Verdana"/>
          <w:b w:val="1"/>
          <w:bCs w:val="1"/>
        </w:rPr>
      </w:pPr>
    </w:p>
    <w:p>
      <w:pPr>
        <w:pStyle w:val="Standard"/>
        <w:jc w:val="both"/>
        <w:rPr>
          <w:rFonts w:ascii="Verdana" w:cs="Verdana" w:hAnsi="Verdana" w:eastAsia="Verdana"/>
        </w:rPr>
      </w:pPr>
      <w:r>
        <w:rPr>
          <w:rFonts w:ascii="Verdana" w:hAnsi="Verdana"/>
          <w:rtl w:val="0"/>
          <w:lang w:val="de-DE"/>
        </w:rPr>
        <w:t>Das Vertragsverh</w:t>
      </w:r>
      <w:r>
        <w:rPr>
          <w:rFonts w:ascii="Verdana" w:hAnsi="Verdana" w:hint="default"/>
          <w:rtl w:val="0"/>
          <w:lang w:val="de-DE"/>
        </w:rPr>
        <w:t>ä</w:t>
      </w:r>
      <w:r>
        <w:rPr>
          <w:rFonts w:ascii="Verdana" w:hAnsi="Verdana"/>
          <w:rtl w:val="0"/>
          <w:lang w:val="de-DE"/>
        </w:rPr>
        <w:t>ltnis endet,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Standard"/>
        <w:spacing w:line="360" w:lineRule="auto"/>
        <w:jc w:val="both"/>
        <w:rPr>
          <w:rFonts w:ascii="Verdana" w:cs="Verdana" w:hAnsi="Verdana" w:eastAsia="Verdana"/>
        </w:rPr>
      </w:pPr>
    </w:p>
    <w:p>
      <w:pPr>
        <w:pStyle w:val="Standard"/>
        <w:tabs>
          <w:tab w:val="left" w:pos="472"/>
          <w:tab w:val="left" w:pos="972"/>
        </w:tabs>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11 Dienstkleidung und </w:t>
      </w:r>
      <w:r>
        <w:rPr>
          <w:rFonts w:ascii="Verdana" w:hAnsi="Verdana" w:hint="default"/>
          <w:b w:val="1"/>
          <w:bCs w:val="1"/>
          <w:rtl w:val="0"/>
          <w:lang w:val="de-DE"/>
        </w:rPr>
        <w:t>ä</w:t>
      </w:r>
      <w:r>
        <w:rPr>
          <w:rFonts w:ascii="Verdana" w:hAnsi="Verdana"/>
          <w:b w:val="1"/>
          <w:bCs w:val="1"/>
          <w:rtl w:val="0"/>
          <w:lang w:val="de-DE"/>
        </w:rPr>
        <w:t>u</w:t>
      </w:r>
      <w:r>
        <w:rPr>
          <w:rFonts w:ascii="Verdana" w:hAnsi="Verdana" w:hint="default"/>
          <w:b w:val="1"/>
          <w:bCs w:val="1"/>
          <w:rtl w:val="0"/>
          <w:lang w:val="de-DE"/>
        </w:rPr>
        <w:t>ß</w:t>
      </w:r>
      <w:r>
        <w:rPr>
          <w:rFonts w:ascii="Verdana" w:hAnsi="Verdana"/>
          <w:b w:val="1"/>
          <w:bCs w:val="1"/>
          <w:rtl w:val="0"/>
          <w:lang w:val="de-DE"/>
        </w:rPr>
        <w:t>eres Erscheinungsbild</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(1) Die Anschaffung und Reinigung der Berufskleidung ist durch die Verg</w:t>
      </w:r>
      <w:r>
        <w:rPr>
          <w:rFonts w:ascii="Verdana" w:hAnsi="Verdana" w:hint="default"/>
          <w:rtl w:val="0"/>
          <w:lang w:val="de-DE"/>
        </w:rPr>
        <w:t>ü</w:t>
      </w:r>
      <w:r>
        <w:rPr>
          <w:rFonts w:ascii="Verdana" w:hAnsi="Verdana"/>
          <w:rtl w:val="0"/>
          <w:lang w:val="de-DE"/>
        </w:rPr>
        <w:t xml:space="preserve">tung nach </w:t>
      </w:r>
      <w:r>
        <w:rPr>
          <w:rFonts w:ascii="Verdana" w:hAnsi="Verdana" w:hint="default"/>
          <w:rtl w:val="0"/>
          <w:lang w:val="de-DE"/>
        </w:rPr>
        <w:t xml:space="preserve">§ </w:t>
      </w:r>
      <w:r>
        <w:rPr>
          <w:rFonts w:ascii="Verdana" w:hAnsi="Verdana"/>
          <w:rtl w:val="0"/>
          <w:lang w:val="de-DE"/>
        </w:rPr>
        <w:t>3 abgegolten und obliegt dem Arbeitnehmer. Mehrere Kasacks werden dem Arbeitnehmer f</w:t>
      </w:r>
      <w:r>
        <w:rPr>
          <w:rFonts w:ascii="Verdana" w:hAnsi="Verdana" w:hint="default"/>
          <w:rtl w:val="0"/>
          <w:lang w:val="de-DE"/>
        </w:rPr>
        <w:t>ü</w:t>
      </w:r>
      <w:r>
        <w:rPr>
          <w:rFonts w:ascii="Verdana" w:hAnsi="Verdana"/>
          <w:rtl w:val="0"/>
          <w:lang w:val="de-DE"/>
        </w:rPr>
        <w:t>r die Dauer der Arbeitszeit zur Benutzung zur Verf</w:t>
      </w:r>
      <w:r>
        <w:rPr>
          <w:rFonts w:ascii="Verdana" w:hAnsi="Verdana" w:hint="default"/>
          <w:rtl w:val="0"/>
          <w:lang w:val="de-DE"/>
        </w:rPr>
        <w:t>ü</w:t>
      </w:r>
      <w:r>
        <w:rPr>
          <w:rFonts w:ascii="Verdana" w:hAnsi="Verdana"/>
          <w:rtl w:val="0"/>
          <w:lang w:val="de-DE"/>
        </w:rPr>
        <w:t>gung gestellt. Diese sind von dem Arbeitnehmer pfleglich zu behandeln und selbst zu reinigen und zu b</w:t>
      </w:r>
      <w:r>
        <w:rPr>
          <w:rFonts w:ascii="Verdana" w:hAnsi="Verdana" w:hint="default"/>
          <w:rtl w:val="0"/>
          <w:lang w:val="de-DE"/>
        </w:rPr>
        <w:t>ü</w:t>
      </w:r>
      <w:r>
        <w:rPr>
          <w:rFonts w:ascii="Verdana" w:hAnsi="Verdana"/>
          <w:rtl w:val="0"/>
          <w:lang w:val="de-DE"/>
        </w:rPr>
        <w:t>geln. Der Arbeitnehmer hat darauf zu achten, dass er sich entsprechend der Berufsgenossenschaftsauflagen kleidet (geschlossene Schuhe mit Fersenschutz, Schutzkleidung usw.).</w:t>
      </w:r>
    </w:p>
    <w:p>
      <w:pPr>
        <w:pStyle w:val="Standard"/>
        <w:tabs>
          <w:tab w:val="left" w:pos="472"/>
          <w:tab w:val="left" w:pos="972"/>
        </w:tabs>
        <w:jc w:val="both"/>
        <w:rPr>
          <w:rFonts w:ascii="Verdana" w:cs="Verdana" w:hAnsi="Verdana" w:eastAsia="Verdana"/>
        </w:rPr>
      </w:pPr>
    </w:p>
    <w:p>
      <w:pPr>
        <w:pStyle w:val="Standard"/>
        <w:tabs>
          <w:tab w:val="left" w:pos="472"/>
          <w:tab w:val="left" w:pos="972"/>
        </w:tabs>
        <w:jc w:val="both"/>
        <w:rPr>
          <w:rFonts w:ascii="Verdana" w:cs="Verdana" w:hAnsi="Verdana" w:eastAsia="Verdana"/>
        </w:rPr>
      </w:pPr>
      <w:r>
        <w:rPr>
          <w:rFonts w:ascii="Verdana" w:hAnsi="Verdana"/>
          <w:rtl w:val="0"/>
          <w:lang w:val="de-DE"/>
        </w:rPr>
        <w:t>(2) Es ist von dem Arbeitnehmer auf ein stets gepflegtes Erscheinungsbild und eine gute K</w:t>
      </w:r>
      <w:r>
        <w:rPr>
          <w:rFonts w:ascii="Verdana" w:hAnsi="Verdana" w:hint="default"/>
          <w:rtl w:val="0"/>
          <w:lang w:val="de-DE"/>
        </w:rPr>
        <w:t>ö</w:t>
      </w:r>
      <w:r>
        <w:rPr>
          <w:rFonts w:ascii="Verdana" w:hAnsi="Verdana"/>
          <w:rtl w:val="0"/>
          <w:lang w:val="de-DE"/>
        </w:rPr>
        <w:t>rperhygiene zu achten. L</w:t>
      </w:r>
      <w:r>
        <w:rPr>
          <w:rFonts w:ascii="Verdana" w:hAnsi="Verdana" w:hint="default"/>
          <w:rtl w:val="0"/>
          <w:lang w:val="de-DE"/>
        </w:rPr>
        <w:t>ä</w:t>
      </w:r>
      <w:r>
        <w:rPr>
          <w:rFonts w:ascii="Verdana" w:hAnsi="Verdana"/>
          <w:rtl w:val="0"/>
          <w:lang w:val="de-DE"/>
        </w:rPr>
        <w:t>ngere Haare, die ins Gesicht fallen k</w:t>
      </w:r>
      <w:r>
        <w:rPr>
          <w:rFonts w:ascii="Verdana" w:hAnsi="Verdana" w:hint="default"/>
          <w:rtl w:val="0"/>
          <w:lang w:val="de-DE"/>
        </w:rPr>
        <w:t>ö</w:t>
      </w:r>
      <w:r>
        <w:rPr>
          <w:rFonts w:ascii="Verdana" w:hAnsi="Verdana"/>
          <w:rtl w:val="0"/>
          <w:lang w:val="de-DE"/>
        </w:rPr>
        <w:t>nnen, sollten zur</w:t>
      </w:r>
      <w:r>
        <w:rPr>
          <w:rFonts w:ascii="Verdana" w:hAnsi="Verdana" w:hint="default"/>
          <w:rtl w:val="0"/>
          <w:lang w:val="de-DE"/>
        </w:rPr>
        <w:t>ü</w:t>
      </w:r>
      <w:r>
        <w:rPr>
          <w:rFonts w:ascii="Verdana" w:hAnsi="Verdana"/>
          <w:rtl w:val="0"/>
          <w:lang w:val="de-DE"/>
        </w:rPr>
        <w:t>ckgebunden werden (hygienische Gr</w:t>
      </w:r>
      <w:r>
        <w:rPr>
          <w:rFonts w:ascii="Verdana" w:hAnsi="Verdana" w:hint="default"/>
          <w:rtl w:val="0"/>
          <w:lang w:val="de-DE"/>
        </w:rPr>
        <w:t>ü</w:t>
      </w:r>
      <w:r>
        <w:rPr>
          <w:rFonts w:ascii="Verdana" w:hAnsi="Verdana"/>
          <w:rtl w:val="0"/>
          <w:lang w:val="de-DE"/>
        </w:rPr>
        <w:t>nde). Das Tragen von Piercings im sichtbaren Bereich, sowie im Mund ist aus hygienischen Gr</w:t>
      </w:r>
      <w:r>
        <w:rPr>
          <w:rFonts w:ascii="Verdana" w:hAnsi="Verdana" w:hint="default"/>
          <w:rtl w:val="0"/>
          <w:lang w:val="de-DE"/>
        </w:rPr>
        <w:t>ü</w:t>
      </w:r>
      <w:r>
        <w:rPr>
          <w:rFonts w:ascii="Verdana" w:hAnsi="Verdana"/>
          <w:rtl w:val="0"/>
          <w:lang w:val="de-DE"/>
        </w:rPr>
        <w:t>nden nicht gestattet. Die Fingern</w:t>
      </w:r>
      <w:r>
        <w:rPr>
          <w:rFonts w:ascii="Verdana" w:hAnsi="Verdana" w:hint="default"/>
          <w:rtl w:val="0"/>
          <w:lang w:val="de-DE"/>
        </w:rPr>
        <w:t>ä</w:t>
      </w:r>
      <w:r>
        <w:rPr>
          <w:rFonts w:ascii="Verdana" w:hAnsi="Verdana"/>
          <w:rtl w:val="0"/>
          <w:lang w:val="de-DE"/>
        </w:rPr>
        <w:t>gel sollten aus den gleichen Gr</w:t>
      </w:r>
      <w:r>
        <w:rPr>
          <w:rFonts w:ascii="Verdana" w:hAnsi="Verdana" w:hint="default"/>
          <w:rtl w:val="0"/>
          <w:lang w:val="de-DE"/>
        </w:rPr>
        <w:t>ü</w:t>
      </w:r>
      <w:r>
        <w:rPr>
          <w:rFonts w:ascii="Verdana" w:hAnsi="Verdana"/>
          <w:rtl w:val="0"/>
          <w:lang w:val="de-DE"/>
        </w:rPr>
        <w:t>nden nicht gegelt, mit Acryl behandelt oder gelackt sein. Sie sind kurz und rund geschnitten zu tragen. Das Tragen k</w:t>
      </w:r>
      <w:r>
        <w:rPr>
          <w:rFonts w:ascii="Verdana" w:hAnsi="Verdana" w:hint="default"/>
          <w:rtl w:val="0"/>
          <w:lang w:val="de-DE"/>
        </w:rPr>
        <w:t>ü</w:t>
      </w:r>
      <w:r>
        <w:rPr>
          <w:rFonts w:ascii="Verdana" w:hAnsi="Verdana"/>
          <w:rtl w:val="0"/>
          <w:lang w:val="de-DE"/>
        </w:rPr>
        <w:t>nstlicher Fingern</w:t>
      </w:r>
      <w:r>
        <w:rPr>
          <w:rFonts w:ascii="Verdana" w:hAnsi="Verdana" w:hint="default"/>
          <w:rtl w:val="0"/>
          <w:lang w:val="de-DE"/>
        </w:rPr>
        <w:t>ä</w:t>
      </w:r>
      <w:r>
        <w:rPr>
          <w:rFonts w:ascii="Verdana" w:hAnsi="Verdana"/>
          <w:rtl w:val="0"/>
          <w:lang w:val="de-DE"/>
        </w:rPr>
        <w:t>gel ist nicht gestattet. Schmuck inklusive Uhren sind vor der t</w:t>
      </w:r>
      <w:r>
        <w:rPr>
          <w:rFonts w:ascii="Verdana" w:hAnsi="Verdana" w:hint="default"/>
          <w:rtl w:val="0"/>
          <w:lang w:val="de-DE"/>
        </w:rPr>
        <w:t>ä</w:t>
      </w:r>
      <w:r>
        <w:rPr>
          <w:rFonts w:ascii="Verdana" w:hAnsi="Verdana"/>
          <w:rtl w:val="0"/>
          <w:lang w:val="de-DE"/>
        </w:rPr>
        <w:t>glichen Arbeitsaufnahme abzulegen. Die Richtlinien des Robert-Koch-Instituts sowie erg</w:t>
      </w:r>
      <w:r>
        <w:rPr>
          <w:rFonts w:ascii="Verdana" w:hAnsi="Verdana" w:hint="default"/>
          <w:rtl w:val="0"/>
          <w:lang w:val="de-DE"/>
        </w:rPr>
        <w:t>ä</w:t>
      </w:r>
      <w:r>
        <w:rPr>
          <w:rFonts w:ascii="Verdana" w:hAnsi="Verdana"/>
          <w:rtl w:val="0"/>
          <w:lang w:val="de-DE"/>
        </w:rPr>
        <w:t>nzende KRINKO-Empfehlungen in der jeweils g</w:t>
      </w:r>
      <w:r>
        <w:rPr>
          <w:rFonts w:ascii="Verdana" w:hAnsi="Verdana" w:hint="default"/>
          <w:rtl w:val="0"/>
          <w:lang w:val="de-DE"/>
        </w:rPr>
        <w:t>ü</w:t>
      </w:r>
      <w:r>
        <w:rPr>
          <w:rFonts w:ascii="Verdana" w:hAnsi="Verdana"/>
          <w:rtl w:val="0"/>
          <w:lang w:val="de-DE"/>
        </w:rPr>
        <w:t xml:space="preserve">ltigen Fassung sind zu beachten.  </w:t>
      </w:r>
    </w:p>
    <w:p>
      <w:pPr>
        <w:pStyle w:val="Standard"/>
        <w:tabs>
          <w:tab w:val="left" w:pos="472"/>
          <w:tab w:val="left" w:pos="972"/>
        </w:tabs>
        <w:spacing w:line="360" w:lineRule="auto"/>
        <w:jc w:val="both"/>
        <w:rPr>
          <w:rFonts w:ascii="Verdana" w:cs="Verdana" w:hAnsi="Verdana" w:eastAsia="Verdana"/>
        </w:rPr>
      </w:pPr>
    </w:p>
    <w:p>
      <w:pPr>
        <w:pStyle w:val="Standard"/>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Berufsspezifische Regelungen / Schweigepflicht / medizinische</w:t>
      </w:r>
    </w:p>
    <w:p>
      <w:pPr>
        <w:pStyle w:val="Standard"/>
        <w:jc w:val="center"/>
        <w:outlineLvl w:val="0"/>
        <w:rPr>
          <w:rFonts w:ascii="Verdana" w:cs="Verdana" w:hAnsi="Verdana" w:eastAsia="Verdana"/>
          <w:b w:val="1"/>
          <w:bCs w:val="1"/>
        </w:rPr>
      </w:pPr>
      <w:r>
        <w:rPr>
          <w:rFonts w:ascii="Verdana" w:hAnsi="Verdana"/>
          <w:b w:val="1"/>
          <w:bCs w:val="1"/>
          <w:rtl w:val="0"/>
          <w:lang w:val="de-DE"/>
        </w:rPr>
        <w:t>Untersuchungen / Krankheiten</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(1) Der Arbeitnehmer hat sich an die f</w:t>
      </w:r>
      <w:r>
        <w:rPr>
          <w:rFonts w:ascii="Verdana" w:hAnsi="Verdana" w:hint="default"/>
          <w:rtl w:val="0"/>
          <w:lang w:val="de-DE"/>
        </w:rPr>
        <w:t>ü</w:t>
      </w:r>
      <w:r>
        <w:rPr>
          <w:rFonts w:ascii="Verdana" w:hAnsi="Verdana"/>
          <w:rtl w:val="0"/>
          <w:lang w:val="de-DE"/>
        </w:rPr>
        <w:t>r seine T</w:t>
      </w:r>
      <w:r>
        <w:rPr>
          <w:rFonts w:ascii="Verdana" w:hAnsi="Verdana" w:hint="default"/>
          <w:rtl w:val="0"/>
          <w:lang w:val="de-DE"/>
        </w:rPr>
        <w:t>ä</w:t>
      </w:r>
      <w:r>
        <w:rPr>
          <w:rFonts w:ascii="Verdana" w:hAnsi="Verdana"/>
          <w:rtl w:val="0"/>
          <w:lang w:val="de-DE"/>
        </w:rPr>
        <w:t>tigkeit geltenden gesetzlichen Bestimmungen zu halten. Er haftet f</w:t>
      </w:r>
      <w:r>
        <w:rPr>
          <w:rFonts w:ascii="Verdana" w:hAnsi="Verdana" w:hint="default"/>
          <w:rtl w:val="0"/>
          <w:lang w:val="de-DE"/>
        </w:rPr>
        <w:t>ü</w:t>
      </w:r>
      <w:r>
        <w:rPr>
          <w:rFonts w:ascii="Verdana" w:hAnsi="Verdana"/>
          <w:rtl w:val="0"/>
          <w:lang w:val="de-DE"/>
        </w:rPr>
        <w:t>r Sch</w:t>
      </w:r>
      <w:r>
        <w:rPr>
          <w:rFonts w:ascii="Verdana" w:hAnsi="Verdana" w:hint="default"/>
          <w:rtl w:val="0"/>
          <w:lang w:val="de-DE"/>
        </w:rPr>
        <w:t>ä</w:t>
      </w:r>
      <w:r>
        <w:rPr>
          <w:rFonts w:ascii="Verdana" w:hAnsi="Verdana"/>
          <w:rtl w:val="0"/>
          <w:lang w:val="de-DE"/>
        </w:rPr>
        <w:t>den, die er vors</w:t>
      </w:r>
      <w:r>
        <w:rPr>
          <w:rFonts w:ascii="Verdana" w:hAnsi="Verdana" w:hint="default"/>
          <w:rtl w:val="0"/>
          <w:lang w:val="de-DE"/>
        </w:rPr>
        <w:t>ä</w:t>
      </w:r>
      <w:r>
        <w:rPr>
          <w:rFonts w:ascii="Verdana" w:hAnsi="Verdana"/>
          <w:rtl w:val="0"/>
          <w:lang w:val="de-DE"/>
        </w:rPr>
        <w:t>tzlich oder durch grobe Fahrl</w:t>
      </w:r>
      <w:r>
        <w:rPr>
          <w:rFonts w:ascii="Verdana" w:hAnsi="Verdana" w:hint="default"/>
          <w:rtl w:val="0"/>
          <w:lang w:val="de-DE"/>
        </w:rPr>
        <w:t>ä</w:t>
      </w:r>
      <w:r>
        <w:rPr>
          <w:rFonts w:ascii="Verdana" w:hAnsi="Verdana"/>
          <w:rtl w:val="0"/>
          <w:lang w:val="de-DE"/>
        </w:rPr>
        <w:t>ssigkeit verursacht hat.</w:t>
      </w:r>
    </w:p>
    <w:p>
      <w:pPr>
        <w:pStyle w:val="Standard"/>
        <w:tabs>
          <w:tab w:val="left" w:pos="472"/>
          <w:tab w:val="left" w:pos="972"/>
        </w:tabs>
        <w:ind w:left="28" w:firstLine="0"/>
        <w:jc w:val="both"/>
        <w:rPr>
          <w:rFonts w:ascii="Verdana" w:cs="Verdana" w:hAnsi="Verdana" w:eastAsia="Verdana"/>
        </w:rPr>
      </w:pPr>
    </w:p>
    <w:p>
      <w:pPr>
        <w:pStyle w:val="Standard"/>
        <w:numPr>
          <w:ilvl w:val="0"/>
          <w:numId w:val="5"/>
        </w:numPr>
        <w:bidi w:val="0"/>
        <w:ind w:right="0"/>
        <w:jc w:val="both"/>
        <w:rPr>
          <w:rFonts w:ascii="Verdana" w:hAnsi="Verdana"/>
          <w:rtl w:val="0"/>
          <w:lang w:val="de-DE"/>
        </w:rPr>
      </w:pPr>
      <w:r>
        <w:rPr>
          <w:rFonts w:ascii="Verdana" w:hAnsi="Verdana"/>
          <w:rtl w:val="0"/>
          <w:lang w:val="de-DE"/>
        </w:rPr>
        <w:t>Der Arbeitnehmer unterliegt einer umfassenden Verpflichtung zur Verschwiegenheit. Die Verpflichtung bezieht sich auf alle Vorg</w:t>
      </w:r>
      <w:r>
        <w:rPr>
          <w:rFonts w:ascii="Verdana" w:hAnsi="Verdana" w:hint="default"/>
          <w:rtl w:val="0"/>
          <w:lang w:val="de-DE"/>
        </w:rPr>
        <w:t>ä</w:t>
      </w:r>
      <w:r>
        <w:rPr>
          <w:rFonts w:ascii="Verdana" w:hAnsi="Verdana"/>
          <w:rtl w:val="0"/>
          <w:lang w:val="de-DE"/>
        </w:rPr>
        <w:t>nge der Praxis sowie auf den Kreis der Patienten und deren pers</w:t>
      </w:r>
      <w:r>
        <w:rPr>
          <w:rFonts w:ascii="Verdana" w:hAnsi="Verdana" w:hint="default"/>
          <w:rtl w:val="0"/>
          <w:lang w:val="de-DE"/>
        </w:rPr>
        <w:t>ö</w:t>
      </w:r>
      <w:r>
        <w:rPr>
          <w:rFonts w:ascii="Verdana" w:hAnsi="Verdana"/>
          <w:rtl w:val="0"/>
          <w:lang w:val="de-DE"/>
        </w:rPr>
        <w:t>nliche Anstellungsverh</w:t>
      </w:r>
      <w:r>
        <w:rPr>
          <w:rFonts w:ascii="Verdana" w:hAnsi="Verdana" w:hint="default"/>
          <w:rtl w:val="0"/>
          <w:lang w:val="de-DE"/>
        </w:rPr>
        <w:t>ä</w:t>
      </w:r>
      <w:r>
        <w:rPr>
          <w:rFonts w:ascii="Verdana" w:hAnsi="Verdana"/>
          <w:rtl w:val="0"/>
          <w:lang w:val="de-DE"/>
        </w:rPr>
        <w:t>ltnisse. Die Verpflichtung besteht auf Dauer, auch nach Beendigung des Anstellungsverh</w:t>
      </w:r>
      <w:r>
        <w:rPr>
          <w:rFonts w:ascii="Verdana" w:hAnsi="Verdana" w:hint="default"/>
          <w:rtl w:val="0"/>
          <w:lang w:val="de-DE"/>
        </w:rPr>
        <w:t>ä</w:t>
      </w:r>
      <w:r>
        <w:rPr>
          <w:rFonts w:ascii="Verdana" w:hAnsi="Verdana"/>
          <w:rtl w:val="0"/>
          <w:lang w:val="de-DE"/>
        </w:rPr>
        <w:t>ltnisses.</w:t>
      </w:r>
    </w:p>
    <w:p>
      <w:pPr>
        <w:pStyle w:val="Standard"/>
        <w:tabs>
          <w:tab w:val="left" w:pos="472"/>
          <w:tab w:val="left" w:pos="972"/>
        </w:tabs>
        <w:ind w:left="28" w:firstLine="0"/>
        <w:jc w:val="both"/>
        <w:rPr>
          <w:rFonts w:ascii="Verdana" w:cs="Verdana" w:hAnsi="Verdana" w:eastAsia="Verdana"/>
        </w:rPr>
      </w:pPr>
    </w:p>
    <w:p>
      <w:pPr>
        <w:pStyle w:val="Standard"/>
        <w:numPr>
          <w:ilvl w:val="0"/>
          <w:numId w:val="4"/>
        </w:numPr>
        <w:bidi w:val="0"/>
        <w:ind w:right="0"/>
        <w:jc w:val="both"/>
        <w:rPr>
          <w:rFonts w:ascii="Verdana" w:hAnsi="Verdana"/>
          <w:rtl w:val="0"/>
          <w:lang w:val="de-DE"/>
        </w:rPr>
      </w:pPr>
      <w:r>
        <w:rPr>
          <w:rFonts w:ascii="Verdana" w:hAnsi="Verdana"/>
          <w:rtl w:val="0"/>
          <w:lang w:val="de-DE"/>
        </w:rPr>
        <w:t xml:space="preserve">Der Arbeitnehmer ist </w:t>
      </w:r>
      <w:r>
        <w:rPr>
          <w:rFonts w:ascii="Verdana" w:hAnsi="Verdana" w:hint="default"/>
          <w:rtl w:val="0"/>
          <w:lang w:val="de-DE"/>
        </w:rPr>
        <w:t>ü</w:t>
      </w:r>
      <w:r>
        <w:rPr>
          <w:rFonts w:ascii="Verdana" w:hAnsi="Verdana"/>
          <w:rtl w:val="0"/>
          <w:lang w:val="de-DE"/>
        </w:rPr>
        <w:t>ber die etwaig zivilrechtlichen und strafrechtlichen (</w:t>
      </w:r>
      <w:r>
        <w:rPr>
          <w:rFonts w:ascii="Verdana" w:hAnsi="Verdana" w:hint="default"/>
          <w:rtl w:val="0"/>
          <w:lang w:val="de-DE"/>
        </w:rPr>
        <w:t xml:space="preserve">§ </w:t>
      </w:r>
      <w:r>
        <w:rPr>
          <w:rFonts w:ascii="Verdana" w:hAnsi="Verdana"/>
          <w:rtl w:val="0"/>
          <w:lang w:val="de-DE"/>
        </w:rPr>
        <w:t>203 StGB) Folgen eines Versto</w:t>
      </w:r>
      <w:r>
        <w:rPr>
          <w:rFonts w:ascii="Verdana" w:hAnsi="Verdana" w:hint="default"/>
          <w:rtl w:val="0"/>
          <w:lang w:val="de-DE"/>
        </w:rPr>
        <w:t>ß</w:t>
      </w:r>
      <w:r>
        <w:rPr>
          <w:rFonts w:ascii="Verdana" w:hAnsi="Verdana"/>
          <w:rtl w:val="0"/>
          <w:lang w:val="de-DE"/>
        </w:rPr>
        <w:t>es gegen diese Pflicht zur Verschwiegenheit informiert. Die Schweigepflicht besteht auch gegen</w:t>
      </w:r>
      <w:r>
        <w:rPr>
          <w:rFonts w:ascii="Verdana" w:hAnsi="Verdana" w:hint="default"/>
          <w:rtl w:val="0"/>
          <w:lang w:val="de-DE"/>
        </w:rPr>
        <w:t>ü</w:t>
      </w:r>
      <w:r>
        <w:rPr>
          <w:rFonts w:ascii="Verdana" w:hAnsi="Verdana"/>
          <w:rtl w:val="0"/>
          <w:lang w:val="de-DE"/>
        </w:rPr>
        <w:t>ber nahen Angeh</w:t>
      </w:r>
      <w:r>
        <w:rPr>
          <w:rFonts w:ascii="Verdana" w:hAnsi="Verdana" w:hint="default"/>
          <w:rtl w:val="0"/>
          <w:lang w:val="de-DE"/>
        </w:rPr>
        <w:t>ö</w:t>
      </w:r>
      <w:r>
        <w:rPr>
          <w:rFonts w:ascii="Verdana" w:hAnsi="Verdana"/>
          <w:rtl w:val="0"/>
          <w:lang w:val="de-DE"/>
        </w:rPr>
        <w:t xml:space="preserve">rigen wie Ehepartnern, Kindern, Eltern etc. </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(3) Der Arbeitnehmer ist dar</w:t>
      </w:r>
      <w:r>
        <w:rPr>
          <w:rFonts w:ascii="Verdana" w:hAnsi="Verdana" w:hint="default"/>
          <w:rtl w:val="0"/>
          <w:lang w:val="de-DE"/>
        </w:rPr>
        <w:t>ü</w:t>
      </w:r>
      <w:r>
        <w:rPr>
          <w:rFonts w:ascii="Verdana" w:hAnsi="Verdana"/>
          <w:rtl w:val="0"/>
          <w:lang w:val="de-DE"/>
        </w:rPr>
        <w:t>ber informiert, dass es ihm untersagt ist, selbst</w:t>
      </w:r>
      <w:r>
        <w:rPr>
          <w:rFonts w:ascii="Verdana" w:hAnsi="Verdana" w:hint="default"/>
          <w:rtl w:val="0"/>
          <w:lang w:val="de-DE"/>
        </w:rPr>
        <w:t>ä</w:t>
      </w:r>
      <w:r>
        <w:rPr>
          <w:rFonts w:ascii="Verdana" w:hAnsi="Verdana"/>
          <w:rtl w:val="0"/>
          <w:lang w:val="de-DE"/>
        </w:rPr>
        <w:t>ndig und ohne Anweisung eines Arztes Patienten Behandlungsma</w:t>
      </w:r>
      <w:r>
        <w:rPr>
          <w:rFonts w:ascii="Verdana" w:hAnsi="Verdana" w:hint="default"/>
          <w:rtl w:val="0"/>
          <w:lang w:val="de-DE"/>
        </w:rPr>
        <w:t>ß</w:t>
      </w:r>
      <w:r>
        <w:rPr>
          <w:rFonts w:ascii="Verdana" w:hAnsi="Verdana"/>
          <w:rtl w:val="0"/>
          <w:lang w:val="de-DE"/>
        </w:rPr>
        <w:t>nahmen zu empfehlen, Ma</w:t>
      </w:r>
      <w:r>
        <w:rPr>
          <w:rFonts w:ascii="Verdana" w:hAnsi="Verdana" w:hint="default"/>
          <w:rtl w:val="0"/>
          <w:lang w:val="de-DE"/>
        </w:rPr>
        <w:t>ß</w:t>
      </w:r>
      <w:r>
        <w:rPr>
          <w:rFonts w:ascii="Verdana" w:hAnsi="Verdana"/>
          <w:rtl w:val="0"/>
          <w:lang w:val="de-DE"/>
        </w:rPr>
        <w:t>nahmen einzuleiten oder durchzuf</w:t>
      </w:r>
      <w:r>
        <w:rPr>
          <w:rFonts w:ascii="Verdana" w:hAnsi="Verdana" w:hint="default"/>
          <w:rtl w:val="0"/>
          <w:lang w:val="de-DE"/>
        </w:rPr>
        <w:t>ü</w:t>
      </w:r>
      <w:r>
        <w:rPr>
          <w:rFonts w:ascii="Verdana" w:hAnsi="Verdana"/>
          <w:rtl w:val="0"/>
          <w:lang w:val="de-DE"/>
        </w:rPr>
        <w:t>hren; Zuwiderhandlungen k</w:t>
      </w:r>
      <w:r>
        <w:rPr>
          <w:rFonts w:ascii="Verdana" w:hAnsi="Verdana" w:hint="default"/>
          <w:rtl w:val="0"/>
          <w:lang w:val="de-DE"/>
        </w:rPr>
        <w:t>ö</w:t>
      </w:r>
      <w:r>
        <w:rPr>
          <w:rFonts w:ascii="Verdana" w:hAnsi="Verdana"/>
          <w:rtl w:val="0"/>
          <w:lang w:val="de-DE"/>
        </w:rPr>
        <w:t>nnen arbeitsrechtliche und / oder strafrechtliche Folgen haben.</w:t>
      </w:r>
    </w:p>
    <w:p>
      <w:pPr>
        <w:pStyle w:val="Standard"/>
        <w:tabs>
          <w:tab w:val="left" w:pos="472"/>
          <w:tab w:val="left" w:pos="972"/>
        </w:tabs>
        <w:ind w:left="28" w:firstLine="0"/>
        <w:jc w:val="both"/>
        <w:rPr>
          <w:rFonts w:ascii="Verdana" w:cs="Verdana" w:hAnsi="Verdana" w:eastAsia="Verdana"/>
        </w:rPr>
      </w:pPr>
    </w:p>
    <w:p>
      <w:pPr>
        <w:pStyle w:val="Standard"/>
        <w:numPr>
          <w:ilvl w:val="0"/>
          <w:numId w:val="8"/>
        </w:numPr>
        <w:bidi w:val="0"/>
        <w:ind w:right="0"/>
        <w:jc w:val="both"/>
        <w:rPr>
          <w:rFonts w:ascii="Verdana" w:hAnsi="Verdana"/>
          <w:rtl w:val="0"/>
          <w:lang w:val="de-DE"/>
        </w:rPr>
      </w:pPr>
      <w:r>
        <w:rPr>
          <w:rFonts w:ascii="Verdana" w:hAnsi="Verdana"/>
          <w:rtl w:val="0"/>
          <w:lang w:val="de-DE"/>
        </w:rPr>
        <w:t xml:space="preserve">Soweit dies gesetzlich vorgeschrieben ist, hat sich der Arbeitnehmer </w:t>
      </w:r>
      <w:r>
        <w:rPr>
          <w:rFonts w:ascii="Verdana" w:hAnsi="Verdana" w:hint="default"/>
          <w:rtl w:val="0"/>
          <w:lang w:val="de-DE"/>
        </w:rPr>
        <w:t>ä</w:t>
      </w:r>
      <w:r>
        <w:rPr>
          <w:rFonts w:ascii="Verdana" w:hAnsi="Verdana"/>
          <w:rtl w:val="0"/>
          <w:lang w:val="de-DE"/>
        </w:rPr>
        <w:t xml:space="preserve">rztlichen Vorsorgeuntersuchungen zu unterziehen. </w:t>
      </w:r>
      <w:r>
        <w:rPr>
          <w:rFonts w:ascii="Verdana" w:hAnsi="Verdana" w:hint="default"/>
          <w:rtl w:val="0"/>
          <w:lang w:val="de-DE"/>
        </w:rPr>
        <w:t>Ü</w:t>
      </w:r>
      <w:r>
        <w:rPr>
          <w:rFonts w:ascii="Verdana" w:hAnsi="Verdana"/>
          <w:rtl w:val="0"/>
          <w:lang w:val="de-DE"/>
        </w:rPr>
        <w:t>ber die Untersuchungen etwaig angefertigte Testate sind sorgf</w:t>
      </w:r>
      <w:r>
        <w:rPr>
          <w:rFonts w:ascii="Verdana" w:hAnsi="Verdana" w:hint="default"/>
          <w:rtl w:val="0"/>
          <w:lang w:val="de-DE"/>
        </w:rPr>
        <w:t>ä</w:t>
      </w:r>
      <w:r>
        <w:rPr>
          <w:rFonts w:ascii="Verdana" w:hAnsi="Verdana"/>
          <w:rtl w:val="0"/>
          <w:lang w:val="de-DE"/>
        </w:rPr>
        <w:t>ltig aufzubewahren und dem Arbeitgeber auf Verlangen vorzulegen. Sollte der Arbeitnehmer an einer Krankheit leiden, die eine Arbeit wie nach diesem Vertrag geschuldet nicht mehr zul</w:t>
      </w:r>
      <w:r>
        <w:rPr>
          <w:rFonts w:ascii="Verdana" w:hAnsi="Verdana" w:hint="default"/>
          <w:rtl w:val="0"/>
          <w:lang w:val="de-DE"/>
        </w:rPr>
        <w:t>ä</w:t>
      </w:r>
      <w:r>
        <w:rPr>
          <w:rFonts w:ascii="Verdana" w:hAnsi="Verdana"/>
          <w:rtl w:val="0"/>
          <w:lang w:val="de-DE"/>
        </w:rPr>
        <w:t>sst, hat er den Arbeitgeber auf diesen Umstand unverz</w:t>
      </w:r>
      <w:r>
        <w:rPr>
          <w:rFonts w:ascii="Verdana" w:hAnsi="Verdana" w:hint="default"/>
          <w:rtl w:val="0"/>
          <w:lang w:val="de-DE"/>
        </w:rPr>
        <w:t>ü</w:t>
      </w:r>
      <w:r>
        <w:rPr>
          <w:rFonts w:ascii="Verdana" w:hAnsi="Verdana"/>
          <w:rtl w:val="0"/>
          <w:lang w:val="de-DE"/>
        </w:rPr>
        <w:t>glich aufmerksam zu machen.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13 Krank</w:t>
      </w:r>
      <w:r>
        <w:rPr>
          <w:rFonts w:ascii="Verdana" w:hAnsi="Verdana"/>
          <w:b w:val="1"/>
          <w:bCs w:val="1"/>
          <w:rtl w:val="0"/>
          <w:lang w:val="de-DE"/>
        </w:rPr>
        <w:softHyphen/>
        <w:t>hei</w:t>
      </w:r>
      <w:r>
        <w:rPr>
          <w:rFonts w:ascii="Verdana" w:hAnsi="Verdana"/>
          <w:b w:val="1"/>
          <w:bCs w:val="1"/>
          <w:rtl w:val="0"/>
          <w:lang w:val="de-DE"/>
        </w:rPr>
        <w:softHyphen/>
        <w:t>ten / Be</w:t>
      </w:r>
      <w:r>
        <w:rPr>
          <w:rFonts w:ascii="Verdana" w:hAnsi="Verdana"/>
          <w:b w:val="1"/>
          <w:bCs w:val="1"/>
          <w:rtl w:val="0"/>
          <w:lang w:val="de-DE"/>
        </w:rPr>
        <w:softHyphen/>
        <w:t>hin</w:t>
      </w:r>
      <w:r>
        <w:rPr>
          <w:rFonts w:ascii="Verdana" w:hAnsi="Verdana"/>
          <w:b w:val="1"/>
          <w:bCs w:val="1"/>
          <w:rtl w:val="0"/>
          <w:lang w:val="de-DE"/>
        </w:rPr>
        <w:softHyphen/>
        <w:t>de</w:t>
      </w:r>
      <w:r>
        <w:rPr>
          <w:rFonts w:ascii="Verdana" w:hAnsi="Verdana"/>
          <w:b w:val="1"/>
          <w:bCs w:val="1"/>
          <w:rtl w:val="0"/>
          <w:lang w:val="de-DE"/>
        </w:rPr>
        <w:softHyphen/>
        <w:t>rung / Personalfragebogen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si</w:t>
      </w:r>
      <w:r>
        <w:rPr>
          <w:rFonts w:ascii="Verdana" w:hAnsi="Verdana"/>
          <w:rtl w:val="0"/>
          <w:lang w:val="de-DE"/>
        </w:rPr>
        <w:softHyphen/>
        <w:t>chert, dass er nach sei</w:t>
      </w:r>
      <w:r>
        <w:rPr>
          <w:rFonts w:ascii="Verdana" w:hAnsi="Verdana"/>
          <w:rtl w:val="0"/>
          <w:lang w:val="de-DE"/>
        </w:rPr>
        <w:softHyphen/>
        <w:t>ner Kennt</w:t>
      </w:r>
      <w:r>
        <w:rPr>
          <w:rFonts w:ascii="Verdana" w:hAnsi="Verdana"/>
          <w:rtl w:val="0"/>
          <w:lang w:val="de-DE"/>
        </w:rPr>
        <w:softHyphen/>
        <w:t>nis der</w:t>
      </w:r>
      <w:r>
        <w:rPr>
          <w:rFonts w:ascii="Verdana" w:hAnsi="Verdana"/>
          <w:rtl w:val="0"/>
          <w:lang w:val="de-DE"/>
        </w:rPr>
        <w:softHyphen/>
        <w:t>zeit an kei</w:t>
      </w:r>
      <w:r>
        <w:rPr>
          <w:rFonts w:ascii="Verdana" w:hAnsi="Verdana"/>
          <w:rtl w:val="0"/>
          <w:lang w:val="de-DE"/>
        </w:rPr>
        <w:softHyphen/>
        <w:t>ner Krank</w:t>
      </w:r>
      <w:r>
        <w:rPr>
          <w:rFonts w:ascii="Verdana" w:hAnsi="Verdana"/>
          <w:rtl w:val="0"/>
          <w:lang w:val="de-DE"/>
        </w:rPr>
        <w:softHyphen/>
        <w:t>heit und/oder Behinderung lei</w:t>
      </w:r>
      <w:r>
        <w:rPr>
          <w:rFonts w:ascii="Verdana" w:hAnsi="Verdana"/>
          <w:rtl w:val="0"/>
          <w:lang w:val="de-DE"/>
        </w:rPr>
        <w:softHyphen/>
        <w:t>det, die ihn an der ord</w:t>
      </w:r>
      <w:r>
        <w:rPr>
          <w:rFonts w:ascii="Verdana" w:hAnsi="Verdana"/>
          <w:rtl w:val="0"/>
          <w:lang w:val="de-DE"/>
        </w:rPr>
        <w:softHyphen/>
        <w:t>nungs</w:t>
      </w:r>
      <w:r>
        <w:rPr>
          <w:rFonts w:ascii="Verdana" w:hAnsi="Verdana"/>
          <w:rtl w:val="0"/>
          <w:lang w:val="de-DE"/>
        </w:rPr>
        <w:softHyphen/>
        <w:t>ge</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en Wahr</w:t>
      </w:r>
      <w:r>
        <w:rPr>
          <w:rFonts w:ascii="Verdana" w:hAnsi="Verdana"/>
          <w:rtl w:val="0"/>
          <w:lang w:val="de-DE"/>
        </w:rPr>
        <w:softHyphen/>
        <w:t>neh</w:t>
      </w:r>
      <w:r>
        <w:rPr>
          <w:rFonts w:ascii="Verdana" w:hAnsi="Verdana"/>
          <w:rtl w:val="0"/>
          <w:lang w:val="de-DE"/>
        </w:rPr>
        <w:softHyphen/>
        <w:t>mung sei</w:t>
      </w:r>
      <w:r>
        <w:rPr>
          <w:rFonts w:ascii="Verdana" w:hAnsi="Verdana"/>
          <w:rtl w:val="0"/>
          <w:lang w:val="de-DE"/>
        </w:rPr>
        <w:softHyphen/>
        <w:t>ner in die</w:t>
      </w:r>
      <w:r>
        <w:rPr>
          <w:rFonts w:ascii="Verdana" w:hAnsi="Verdana"/>
          <w:rtl w:val="0"/>
          <w:lang w:val="de-DE"/>
        </w:rPr>
        <w:softHyphen/>
        <w:t>sem Ver</w:t>
      </w:r>
      <w:r>
        <w:rPr>
          <w:rFonts w:ascii="Verdana" w:hAnsi="Verdana"/>
          <w:rtl w:val="0"/>
          <w:lang w:val="de-DE"/>
        </w:rPr>
        <w:softHyphen/>
        <w:t>trag be</w:t>
      </w:r>
      <w:r>
        <w:rPr>
          <w:rFonts w:ascii="Verdana" w:hAnsi="Verdana"/>
          <w:rtl w:val="0"/>
          <w:lang w:val="de-DE"/>
        </w:rPr>
        <w:softHyphen/>
        <w:t>ste</w:t>
      </w:r>
      <w:r>
        <w:rPr>
          <w:rFonts w:ascii="Verdana" w:hAnsi="Verdana"/>
          <w:rtl w:val="0"/>
          <w:lang w:val="de-DE"/>
        </w:rPr>
        <w:softHyphen/>
        <w:t>hen</w:t>
      </w:r>
      <w:r>
        <w:rPr>
          <w:rFonts w:ascii="Verdana" w:hAnsi="Verdana"/>
          <w:rtl w:val="0"/>
          <w:lang w:val="de-DE"/>
        </w:rPr>
        <w:softHyphen/>
        <w:t>den Pflich</w:t>
      </w:r>
      <w:r>
        <w:rPr>
          <w:rFonts w:ascii="Verdana" w:hAnsi="Verdana"/>
          <w:rtl w:val="0"/>
          <w:lang w:val="de-DE"/>
        </w:rPr>
        <w:softHyphen/>
        <w:t>ten hin</w:t>
      </w:r>
      <w:r>
        <w:rPr>
          <w:rFonts w:ascii="Verdana" w:hAnsi="Verdana"/>
          <w:rtl w:val="0"/>
          <w:lang w:val="de-DE"/>
        </w:rPr>
        <w:softHyphen/>
        <w:t>dert.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Mit</w:t>
      </w:r>
      <w:r>
        <w:rPr>
          <w:rFonts w:ascii="Verdana" w:hAnsi="Verdana"/>
          <w:rtl w:val="0"/>
          <w:lang w:val="de-DE"/>
        </w:rPr>
        <w:softHyphen/>
        <w:t>tei</w:t>
      </w:r>
      <w:r>
        <w:rPr>
          <w:rFonts w:ascii="Verdana" w:hAnsi="Verdana"/>
          <w:rtl w:val="0"/>
          <w:lang w:val="de-DE"/>
        </w:rPr>
        <w:softHyphen/>
        <w:t>lung zu ma</w:t>
      </w:r>
      <w:r>
        <w:rPr>
          <w:rFonts w:ascii="Verdana" w:hAnsi="Verdana"/>
          <w:rtl w:val="0"/>
          <w:lang w:val="de-DE"/>
        </w:rPr>
        <w:softHyphen/>
        <w:t>chen, wenn er ei</w:t>
      </w:r>
      <w:r>
        <w:rPr>
          <w:rFonts w:ascii="Verdana" w:hAnsi="Verdana"/>
          <w:rtl w:val="0"/>
          <w:lang w:val="de-DE"/>
        </w:rPr>
        <w:softHyphen/>
        <w:t>nen An</w:t>
      </w:r>
      <w:r>
        <w:rPr>
          <w:rFonts w:ascii="Verdana" w:hAnsi="Verdana"/>
          <w:rtl w:val="0"/>
          <w:lang w:val="de-DE"/>
        </w:rPr>
        <w:softHyphen/>
        <w:t>trag auf An</w:t>
      </w:r>
      <w:r>
        <w:rPr>
          <w:rFonts w:ascii="Verdana" w:hAnsi="Verdana"/>
          <w:rtl w:val="0"/>
          <w:lang w:val="de-DE"/>
        </w:rPr>
        <w:softHyphen/>
        <w:t>er</w:t>
      </w:r>
      <w:r>
        <w:rPr>
          <w:rFonts w:ascii="Verdana" w:hAnsi="Verdana"/>
          <w:rtl w:val="0"/>
          <w:lang w:val="de-DE"/>
        </w:rPr>
        <w:softHyphen/>
        <w:t>ken</w:t>
      </w:r>
      <w:r>
        <w:rPr>
          <w:rFonts w:ascii="Verdana" w:hAnsi="Verdana"/>
          <w:rtl w:val="0"/>
          <w:lang w:val="de-DE"/>
        </w:rPr>
        <w:softHyphen/>
        <w:t>nung als be</w:t>
      </w:r>
      <w:r>
        <w:rPr>
          <w:rFonts w:ascii="Verdana" w:hAnsi="Verdana"/>
          <w:rtl w:val="0"/>
          <w:lang w:val="de-DE"/>
        </w:rPr>
        <w:softHyphen/>
        <w:t>hin</w:t>
      </w:r>
      <w:r>
        <w:rPr>
          <w:rFonts w:ascii="Verdana" w:hAnsi="Verdana"/>
          <w:rtl w:val="0"/>
          <w:lang w:val="de-DE"/>
        </w:rPr>
        <w:softHyphen/>
        <w:t>der</w:t>
      </w:r>
      <w:r>
        <w:rPr>
          <w:rFonts w:ascii="Verdana" w:hAnsi="Verdana"/>
          <w:rtl w:val="0"/>
          <w:lang w:val="de-DE"/>
        </w:rPr>
        <w:softHyphen/>
        <w:t>ter Mensch bzw. Gleich</w:t>
      </w:r>
      <w:r>
        <w:rPr>
          <w:rFonts w:ascii="Verdana" w:hAnsi="Verdana"/>
          <w:rtl w:val="0"/>
          <w:lang w:val="de-DE"/>
        </w:rPr>
        <w:softHyphen/>
        <w:t>ge</w:t>
      </w:r>
      <w:r>
        <w:rPr>
          <w:rFonts w:ascii="Verdana" w:hAnsi="Verdana"/>
          <w:rtl w:val="0"/>
          <w:lang w:val="de-DE"/>
        </w:rPr>
        <w:softHyphen/>
        <w:t>stell</w:t>
      </w:r>
      <w:r>
        <w:rPr>
          <w:rFonts w:ascii="Verdana" w:hAnsi="Verdana"/>
          <w:rtl w:val="0"/>
          <w:lang w:val="de-DE"/>
        </w:rPr>
        <w:softHyphen/>
        <w:t>ter stellt.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Der in einer </w:t>
      </w:r>
    </w:p>
    <w:p>
      <w:pPr>
        <w:pStyle w:val="Standard"/>
        <w:jc w:val="both"/>
        <w:rPr>
          <w:rFonts w:ascii="Verdana" w:cs="Verdana" w:hAnsi="Verdana" w:eastAsia="Verdana"/>
        </w:rPr>
      </w:pPr>
    </w:p>
    <w:p>
      <w:pPr>
        <w:pStyle w:val="Überschrift 1"/>
        <w:rPr>
          <w:rFonts w:ascii="Verdana" w:cs="Verdana" w:hAnsi="Verdana" w:eastAsia="Verdana"/>
        </w:rPr>
      </w:pPr>
      <w:r>
        <w:rPr>
          <w:rFonts w:ascii="Verdana" w:hAnsi="Verdana"/>
          <w:rtl w:val="0"/>
          <w:lang w:val="de-DE"/>
        </w:rPr>
        <w:t>Anlage 2</w:t>
      </w:r>
    </w:p>
    <w:p>
      <w:pPr>
        <w:pStyle w:val="Standard"/>
        <w:jc w:val="both"/>
        <w:rPr>
          <w:rFonts w:ascii="Verdana" w:cs="Verdana" w:hAnsi="Verdana" w:eastAsia="Verdana"/>
        </w:rPr>
      </w:pPr>
    </w:p>
    <w:p>
      <w:pPr>
        <w:pStyle w:val="Standard"/>
        <w:jc w:val="both"/>
      </w:pPr>
      <w:r>
        <w:rPr>
          <w:rFonts w:ascii="Verdana" w:hAnsi="Verdana"/>
          <w:rtl w:val="0"/>
          <w:lang w:val="de-DE"/>
        </w:rPr>
        <w:t>beigef</w:t>
      </w:r>
      <w:r>
        <w:rPr>
          <w:rFonts w:ascii="Verdana" w:hAnsi="Verdana" w:hint="default"/>
          <w:rtl w:val="0"/>
          <w:lang w:val="de-DE"/>
        </w:rPr>
        <w:t>ü</w:t>
      </w:r>
      <w:r>
        <w:rPr>
          <w:rFonts w:ascii="Verdana" w:hAnsi="Verdana"/>
          <w:rtl w:val="0"/>
          <w:lang w:val="de-DE"/>
        </w:rPr>
        <w:t>gte Personalfragebogen ist Bestandteil dieses Vertrages. Der Arbeitnehmer versichert die Richtigkeit der Angaben, die er in dem Fragebogen gemacht hat.</w:t>
      </w: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Ver</w:t>
      </w:r>
      <w:r>
        <w:rPr>
          <w:rFonts w:ascii="Verdana" w:hAnsi="Verdana"/>
          <w:b w:val="1"/>
          <w:bCs w:val="1"/>
          <w:rtl w:val="0"/>
          <w:lang w:val="de-DE"/>
        </w:rPr>
        <w:softHyphen/>
        <w:t>fall</w:t>
      </w:r>
      <w:r>
        <w:rPr>
          <w:rFonts w:ascii="Verdana" w:hAnsi="Verdana"/>
          <w:b w:val="1"/>
          <w:bCs w:val="1"/>
          <w:rtl w:val="0"/>
          <w:lang w:val="de-DE"/>
        </w:rPr>
        <w:softHyphen/>
        <w:t>klau</w:t>
      </w:r>
      <w:r>
        <w:rPr>
          <w:rFonts w:ascii="Verdana" w:hAnsi="Verdana"/>
          <w:b w:val="1"/>
          <w:bCs w:val="1"/>
          <w:rtl w:val="0"/>
          <w:lang w:val="de-DE"/>
        </w:rPr>
        <w:softHyphen/>
        <w:t>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3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in Textform (</w:t>
      </w:r>
      <w:r>
        <w:rPr>
          <w:rFonts w:ascii="Verdana" w:hAnsi="Verdana" w:hint="default"/>
          <w:rtl w:val="0"/>
          <w:lang w:val="de-DE"/>
        </w:rPr>
        <w:t xml:space="preserve">§ </w:t>
      </w:r>
      <w:r>
        <w:rPr>
          <w:rFonts w:ascii="Verdana" w:hAnsi="Verdana"/>
          <w:rtl w:val="0"/>
          <w:lang w:val="de-DE"/>
        </w:rPr>
        <w:t>126b BGB)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3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wenn danach von Vorstehendem zugunsten des Arbeitnehmers abweichende Bestimmungen zu beachten sind.</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15 Anwendbarkeit deutschen Rechts / Datenschutz / Schriftformklausel / salvatorische Klausel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Auf diesen Vertrag findet ausschlie</w:t>
      </w:r>
      <w:r>
        <w:rPr>
          <w:rFonts w:ascii="Verdana" w:hAnsi="Verdana" w:hint="default"/>
          <w:rtl w:val="0"/>
          <w:lang w:val="de-DE"/>
        </w:rPr>
        <w:t>ß</w:t>
      </w:r>
      <w:r>
        <w:rPr>
          <w:rFonts w:ascii="Verdana" w:hAnsi="Verdana"/>
          <w:rtl w:val="0"/>
          <w:lang w:val="de-DE"/>
        </w:rPr>
        <w:t>lich das Recht der Bundesrepublik Deutschland Anwendung. Das gilt insbesondere auch dann, wenn etwaig auch das Recht eines anderen Staates Anwendung finden k</w:t>
      </w:r>
      <w:r>
        <w:rPr>
          <w:rFonts w:ascii="Verdana" w:hAnsi="Verdana" w:hint="default"/>
          <w:rtl w:val="0"/>
          <w:lang w:val="de-DE"/>
        </w:rPr>
        <w:t>ö</w:t>
      </w:r>
      <w:r>
        <w:rPr>
          <w:rFonts w:ascii="Verdana" w:hAnsi="Verdana"/>
          <w:rtl w:val="0"/>
          <w:lang w:val="de-DE"/>
        </w:rPr>
        <w:t>nnte. Die Parteien entscheiden sich auch vor diesem Hintergrund f</w:t>
      </w:r>
      <w:r>
        <w:rPr>
          <w:rFonts w:ascii="Verdana" w:hAnsi="Verdana" w:hint="default"/>
          <w:rtl w:val="0"/>
          <w:lang w:val="de-DE"/>
        </w:rPr>
        <w:t>ü</w:t>
      </w:r>
      <w:r>
        <w:rPr>
          <w:rFonts w:ascii="Verdana" w:hAnsi="Verdana"/>
          <w:rtl w:val="0"/>
          <w:lang w:val="de-DE"/>
        </w:rPr>
        <w:t>r die ausnahmslose Anwendung des Rechts der Bundesrepublik Deutschland.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stimmt der Erhebung, Verarbeitung und Nutzung seiner personenbezogenen Daten im Rahmen der Zweckbestimmung des Vertragsverh</w:t>
      </w:r>
      <w:r>
        <w:rPr>
          <w:rFonts w:ascii="Verdana" w:hAnsi="Verdana" w:hint="default"/>
          <w:rtl w:val="0"/>
          <w:lang w:val="de-DE"/>
        </w:rPr>
        <w:t>ä</w:t>
      </w:r>
      <w:r>
        <w:rPr>
          <w:rFonts w:ascii="Verdana" w:hAnsi="Verdana"/>
          <w:rtl w:val="0"/>
          <w:lang w:val="de-DE"/>
        </w:rPr>
        <w:t>ltnisses, insbesondere im Rahmen der Personalverwaltung (Abrechnung von Gehalt, Steuern und Sozialabgaben, Urlaubserfassung, Personalplanung etc.) einschlie</w:t>
      </w:r>
      <w:r>
        <w:rPr>
          <w:rFonts w:ascii="Verdana" w:hAnsi="Verdana" w:hint="default"/>
          <w:rtl w:val="0"/>
          <w:lang w:val="de-DE"/>
        </w:rPr>
        <w:t>ß</w:t>
      </w:r>
      <w:r>
        <w:rPr>
          <w:rFonts w:ascii="Verdana" w:hAnsi="Verdana"/>
          <w:rtl w:val="0"/>
          <w:lang w:val="de-DE"/>
        </w:rPr>
        <w:t>lich der elektronischen Datenverarbeitung, ggf. auch durch seitens des Arbeitgebers beauftragte Dritte, zu.</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w:t>
      </w:r>
      <w:r>
        <w:rPr>
          <w:rFonts w:ascii="Verdana" w:hAnsi="Verdana" w:hint="default"/>
          <w:rtl w:val="0"/>
          <w:lang w:val="de-DE"/>
        </w:rPr>
        <w:t>ü</w:t>
      </w:r>
      <w:r>
        <w:rPr>
          <w:rFonts w:ascii="Verdana" w:hAnsi="Verdana"/>
          <w:rtl w:val="0"/>
          <w:lang w:val="de-DE"/>
        </w:rPr>
        <w:t>nd</w:t>
      </w:r>
      <w:r>
        <w:rPr>
          <w:rFonts w:ascii="Verdana" w:hAnsi="Verdana"/>
          <w:rtl w:val="0"/>
          <w:lang w:val="de-DE"/>
        </w:rPr>
        <w:softHyphen/>
        <w:t>li</w:t>
      </w:r>
      <w:r>
        <w:rPr>
          <w:rFonts w:ascii="Verdana" w:hAnsi="Verdana"/>
          <w:rtl w:val="0"/>
          <w:lang w:val="de-DE"/>
        </w:rPr>
        <w:softHyphen/>
        <w:t>che Ne</w:t>
      </w:r>
      <w:r>
        <w:rPr>
          <w:rFonts w:ascii="Verdana" w:hAnsi="Verdana"/>
          <w:rtl w:val="0"/>
          <w:lang w:val="de-DE"/>
        </w:rPr>
        <w:softHyphen/>
        <w:t>ben</w:t>
      </w:r>
      <w:r>
        <w:rPr>
          <w:rFonts w:ascii="Verdana" w:hAnsi="Verdana"/>
          <w:rtl w:val="0"/>
          <w:lang w:val="de-DE"/>
        </w:rPr>
        <w:softHyphen/>
        <w:t>ab</w:t>
      </w:r>
      <w:r>
        <w:rPr>
          <w:rFonts w:ascii="Verdana" w:hAnsi="Verdana"/>
          <w:rtl w:val="0"/>
          <w:lang w:val="de-DE"/>
        </w:rPr>
        <w:softHyphen/>
        <w:t>re</w:t>
      </w:r>
      <w:r>
        <w:rPr>
          <w:rFonts w:ascii="Verdana" w:hAnsi="Verdana"/>
          <w:rtl w:val="0"/>
          <w:lang w:val="de-DE"/>
        </w:rPr>
        <w:softHyphen/>
        <w:t>den sind bis zum Zeitpunkt des Vertragsschlusses nicht ge</w:t>
      </w:r>
      <w:r>
        <w:rPr>
          <w:rFonts w:ascii="Verdana" w:hAnsi="Verdana"/>
          <w:rtl w:val="0"/>
          <w:lang w:val="de-DE"/>
        </w:rPr>
        <w:softHyphen/>
        <w:t>trof</w:t>
      </w:r>
      <w:r>
        <w:rPr>
          <w:rFonts w:ascii="Verdana" w:hAnsi="Verdana"/>
          <w:rtl w:val="0"/>
          <w:lang w:val="de-DE"/>
        </w:rPr>
        <w:softHyphen/>
        <w:t>fen wor</w:t>
      </w:r>
      <w:r>
        <w:rPr>
          <w:rFonts w:ascii="Verdana" w:hAnsi="Verdana"/>
          <w:rtl w:val="0"/>
          <w:lang w:val="de-DE"/>
        </w:rPr>
        <w:softHyphen/>
        <w:t xml:space="preserve">den.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w:t>
      </w:r>
      <w:r>
        <w:rPr>
          <w:rFonts w:ascii="Verdana" w:hAnsi="Verdana"/>
          <w:rtl w:val="0"/>
          <w:lang w:val="de-DE"/>
        </w:rPr>
        <w:softHyphen/>
        <w:t>run</w:t>
      </w:r>
      <w:r>
        <w:rPr>
          <w:rFonts w:ascii="Verdana" w:hAnsi="Verdana"/>
          <w:rtl w:val="0"/>
          <w:lang w:val="de-DE"/>
        </w:rPr>
        <w:softHyphen/>
        <w:t>gen und/oder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zun</w:t>
      </w:r>
      <w:r>
        <w:rPr>
          <w:rFonts w:ascii="Verdana" w:hAnsi="Verdana"/>
          <w:rtl w:val="0"/>
          <w:lang w:val="de-DE"/>
        </w:rPr>
        <w:softHyphen/>
        <w:t>gen die</w:t>
      </w:r>
      <w:r>
        <w:rPr>
          <w:rFonts w:ascii="Verdana" w:hAnsi="Verdana"/>
          <w:rtl w:val="0"/>
          <w:lang w:val="de-DE"/>
        </w:rPr>
        <w:softHyphen/>
        <w:t>ser Ver</w:t>
      </w:r>
      <w:r>
        <w:rPr>
          <w:rFonts w:ascii="Verdana" w:hAnsi="Verdana"/>
          <w:rtl w:val="0"/>
          <w:lang w:val="de-DE"/>
        </w:rPr>
        <w:softHyphen/>
        <w:t>ein</w:t>
      </w:r>
      <w:r>
        <w:rPr>
          <w:rFonts w:ascii="Verdana" w:hAnsi="Verdana"/>
          <w:rtl w:val="0"/>
          <w:lang w:val="de-DE"/>
        </w:rPr>
        <w:softHyphen/>
        <w:t>ba</w:t>
      </w:r>
      <w:r>
        <w:rPr>
          <w:rFonts w:ascii="Verdana" w:hAnsi="Verdana"/>
          <w:rtl w:val="0"/>
          <w:lang w:val="de-DE"/>
        </w:rPr>
        <w:softHyphen/>
        <w:t>rung be</w:t>
      </w:r>
      <w:r>
        <w:rPr>
          <w:rFonts w:ascii="Verdana" w:hAnsi="Verdana"/>
          <w:rtl w:val="0"/>
          <w:lang w:val="de-DE"/>
        </w:rPr>
        <w:softHyphen/>
        <w:t>d</w:t>
      </w:r>
      <w:r>
        <w:rPr>
          <w:rFonts w:ascii="Verdana" w:hAnsi="Verdana" w:hint="default"/>
          <w:rtl w:val="0"/>
          <w:lang w:val="de-DE"/>
        </w:rPr>
        <w:t>ü</w:t>
      </w:r>
      <w:r>
        <w:rPr>
          <w:rFonts w:ascii="Verdana" w:hAnsi="Verdana"/>
          <w:rtl w:val="0"/>
          <w:lang w:val="de-DE"/>
        </w:rPr>
        <w:t>r</w:t>
      </w:r>
      <w:r>
        <w:rPr>
          <w:rFonts w:ascii="Verdana" w:hAnsi="Verdana"/>
          <w:rtl w:val="0"/>
          <w:lang w:val="de-DE"/>
        </w:rPr>
        <w:softHyphen/>
        <w:t>fen zu ih</w:t>
      </w:r>
      <w:r>
        <w:rPr>
          <w:rFonts w:ascii="Verdana" w:hAnsi="Verdana"/>
          <w:rtl w:val="0"/>
          <w:lang w:val="de-DE"/>
        </w:rPr>
        <w:softHyphen/>
        <w:t>rer Rechts</w:t>
      </w:r>
      <w:r>
        <w:rPr>
          <w:rFonts w:ascii="Verdana" w:hAnsi="Verdana"/>
          <w:rtl w:val="0"/>
          <w:lang w:val="de-DE"/>
        </w:rPr>
        <w:softHyphen/>
        <w:t>wirk</w:t>
      </w:r>
      <w:r>
        <w:rPr>
          <w:rFonts w:ascii="Verdana" w:hAnsi="Verdana"/>
          <w:rtl w:val="0"/>
          <w:lang w:val="de-DE"/>
        </w:rPr>
        <w:softHyphen/>
        <w:t>sam</w:t>
      </w:r>
      <w:r>
        <w:rPr>
          <w:rFonts w:ascii="Verdana" w:hAnsi="Verdana"/>
          <w:rtl w:val="0"/>
          <w:lang w:val="de-DE"/>
        </w:rPr>
        <w:softHyphen/>
        <w:t>keit der Schrift</w:t>
      </w:r>
      <w:r>
        <w:rPr>
          <w:rFonts w:ascii="Verdana" w:hAnsi="Verdana"/>
          <w:rtl w:val="0"/>
          <w:lang w:val="de-DE"/>
        </w:rPr>
        <w:softHyphen/>
        <w:t>form; das gilt auch f</w:t>
      </w:r>
      <w:r>
        <w:rPr>
          <w:rFonts w:ascii="Verdana" w:hAnsi="Verdana" w:hint="default"/>
          <w:rtl w:val="0"/>
          <w:lang w:val="de-DE"/>
        </w:rPr>
        <w:t>ü</w:t>
      </w:r>
      <w:r>
        <w:rPr>
          <w:rFonts w:ascii="Verdana" w:hAnsi="Verdana"/>
          <w:rtl w:val="0"/>
          <w:lang w:val="de-DE"/>
        </w:rPr>
        <w:t>r ein Ab</w:t>
      </w:r>
      <w:r>
        <w:rPr>
          <w:rFonts w:ascii="Verdana" w:hAnsi="Verdana"/>
          <w:rtl w:val="0"/>
          <w:lang w:val="de-DE"/>
        </w:rPr>
        <w:softHyphen/>
        <w:t>wei</w:t>
      </w:r>
      <w:r>
        <w:rPr>
          <w:rFonts w:ascii="Verdana" w:hAnsi="Verdana"/>
          <w:rtl w:val="0"/>
          <w:lang w:val="de-DE"/>
        </w:rPr>
        <w:softHyphen/>
        <w:t>chen vom Schrift</w:t>
      </w:r>
      <w:r>
        <w:rPr>
          <w:rFonts w:ascii="Verdana" w:hAnsi="Verdana"/>
          <w:rtl w:val="0"/>
          <w:lang w:val="de-DE"/>
        </w:rPr>
        <w:softHyphen/>
        <w:t>form</w:t>
      </w:r>
      <w:r>
        <w:rPr>
          <w:rFonts w:ascii="Verdana" w:hAnsi="Verdana"/>
          <w:rtl w:val="0"/>
          <w:lang w:val="de-DE"/>
        </w:rPr>
        <w:softHyphen/>
        <w:t>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 selbst.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 (</w:t>
      </w:r>
      <w:r>
        <w:rPr>
          <w:rFonts w:ascii="Verdana" w:hAnsi="Verdana" w:hint="default"/>
          <w:rtl w:val="0"/>
          <w:lang w:val="de-DE"/>
        </w:rPr>
        <w:t xml:space="preserve">§ </w:t>
      </w:r>
      <w:r>
        <w:rPr>
          <w:rFonts w:ascii="Verdana" w:hAnsi="Verdana"/>
          <w:rtl w:val="0"/>
          <w:lang w:val="de-DE"/>
        </w:rPr>
        <w:t>305b BGB).</w:t>
      </w:r>
    </w:p>
    <w:p>
      <w:pPr>
        <w:pStyle w:val="Standard"/>
        <w:jc w:val="both"/>
        <w:rPr>
          <w:rFonts w:ascii="Verdana" w:cs="Verdana" w:hAnsi="Verdana" w:eastAsia="Verdana"/>
        </w:rPr>
      </w:pPr>
    </w:p>
    <w:p>
      <w:pPr>
        <w:pStyle w:val="Standard"/>
        <w:jc w:val="both"/>
      </w:pPr>
      <w:r>
        <w:rPr>
          <w:rFonts w:ascii="Arial Unicode MS" w:cs="Arial Unicode MS" w:hAnsi="Arial Unicode MS" w:eastAsia="Arial Unicode MS"/>
          <w:b w:val="0"/>
          <w:bCs w:val="0"/>
          <w:i w:val="0"/>
          <w:iCs w:val="0"/>
        </w:rPr>
        <w:br w:type="page"/>
      </w:r>
    </w:p>
    <w:p>
      <w:pPr>
        <w:pStyle w:val="Standard"/>
        <w:jc w:val="both"/>
        <w:rPr>
          <w:rFonts w:ascii="Verdana" w:cs="Verdana" w:hAnsi="Verdana" w:eastAsia="Verdana"/>
        </w:rPr>
      </w:pPr>
      <w:r>
        <w:rPr>
          <w:rFonts w:ascii="Verdana" w:hAnsi="Verdana"/>
          <w:rtl w:val="0"/>
          <w:lang w:val="de-DE"/>
        </w:rPr>
        <w:t>(4) Soll</w:t>
      </w:r>
      <w:r>
        <w:rPr>
          <w:rFonts w:ascii="Verdana" w:hAnsi="Verdana"/>
          <w:rtl w:val="0"/>
          <w:lang w:val="de-DE"/>
        </w:rPr>
        <w:softHyphen/>
        <w:t>te ei</w:t>
      </w:r>
      <w:r>
        <w:rPr>
          <w:rFonts w:ascii="Verdana" w:hAnsi="Verdana"/>
          <w:rtl w:val="0"/>
          <w:lang w:val="de-DE"/>
        </w:rPr>
        <w:softHyphen/>
        <w:t>ne Be</w:t>
      </w:r>
      <w:r>
        <w:rPr>
          <w:rFonts w:ascii="Verdana" w:hAnsi="Verdana"/>
          <w:rtl w:val="0"/>
          <w:lang w:val="de-DE"/>
        </w:rPr>
        <w:softHyphen/>
        <w:t>stim</w:t>
      </w:r>
      <w:r>
        <w:rPr>
          <w:rFonts w:ascii="Verdana" w:hAnsi="Verdana"/>
          <w:rtl w:val="0"/>
          <w:lang w:val="de-DE"/>
        </w:rPr>
        <w:softHyphen/>
        <w:t>mung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un</w:t>
      </w:r>
      <w:r>
        <w:rPr>
          <w:rFonts w:ascii="Verdana" w:hAnsi="Verdana"/>
          <w:rtl w:val="0"/>
          <w:lang w:val="de-DE"/>
        </w:rPr>
        <w:softHyphen/>
        <w:t>wirk</w:t>
      </w:r>
      <w:r>
        <w:rPr>
          <w:rFonts w:ascii="Verdana" w:hAnsi="Verdana"/>
          <w:rtl w:val="0"/>
          <w:lang w:val="de-DE"/>
        </w:rPr>
        <w:softHyphen/>
        <w:t>sam sein oder wer</w:t>
      </w:r>
      <w:r>
        <w:rPr>
          <w:rFonts w:ascii="Verdana" w:hAnsi="Verdana"/>
          <w:rtl w:val="0"/>
          <w:lang w:val="de-DE"/>
        </w:rPr>
        <w:softHyphen/>
        <w:t>den, nicht sein oder nichtig werden, so wird die Wirk</w:t>
      </w:r>
      <w:r>
        <w:rPr>
          <w:rFonts w:ascii="Verdana" w:hAnsi="Verdana"/>
          <w:rtl w:val="0"/>
          <w:lang w:val="de-DE"/>
        </w:rPr>
        <w:softHyphen/>
        <w:t>sam</w:t>
      </w:r>
      <w:r>
        <w:rPr>
          <w:rFonts w:ascii="Verdana" w:hAnsi="Verdana"/>
          <w:rtl w:val="0"/>
          <w:lang w:val="de-DE"/>
        </w:rPr>
        <w:softHyphen/>
        <w:t xml:space="preserve">keit der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 da</w:t>
      </w:r>
      <w:r>
        <w:rPr>
          <w:rFonts w:ascii="Verdana" w:hAnsi="Verdana"/>
          <w:rtl w:val="0"/>
          <w:lang w:val="de-DE"/>
        </w:rPr>
        <w:softHyphen/>
        <w:t>von nicht 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An</w:t>
      </w:r>
      <w:r>
        <w:rPr>
          <w:rFonts w:ascii="Verdana" w:hAnsi="Verdana"/>
          <w:rtl w:val="0"/>
          <w:lang w:val="de-DE"/>
        </w:rPr>
        <w:softHyphen/>
        <w:t>stel</w:t>
      </w:r>
      <w:r>
        <w:rPr>
          <w:rFonts w:ascii="Verdana" w:hAnsi="Verdana"/>
          <w:rtl w:val="0"/>
          <w:lang w:val="de-DE"/>
        </w:rPr>
        <w:softHyphen/>
        <w:t>le der un</w:t>
      </w:r>
      <w:r>
        <w:rPr>
          <w:rFonts w:ascii="Verdana" w:hAnsi="Verdana"/>
          <w:rtl w:val="0"/>
          <w:lang w:val="de-DE"/>
        </w:rPr>
        <w:softHyphen/>
        <w:t>wirk</w:t>
      </w:r>
      <w:r>
        <w:rPr>
          <w:rFonts w:ascii="Verdana" w:hAnsi="Verdana"/>
          <w:rtl w:val="0"/>
          <w:lang w:val="de-DE"/>
        </w:rPr>
        <w:softHyphen/>
        <w:t>sa</w:t>
      </w:r>
      <w:r>
        <w:rPr>
          <w:rFonts w:ascii="Verdana" w:hAnsi="Verdana"/>
          <w:rtl w:val="0"/>
          <w:lang w:val="de-DE"/>
        </w:rPr>
        <w:softHyphen/>
        <w:t>men/nichtigen Be</w:t>
      </w:r>
      <w:r>
        <w:rPr>
          <w:rFonts w:ascii="Verdana" w:hAnsi="Verdana"/>
          <w:rtl w:val="0"/>
          <w:lang w:val="de-DE"/>
        </w:rPr>
        <w:softHyphen/>
        <w:t>stim</w:t>
      </w:r>
      <w:r>
        <w:rPr>
          <w:rFonts w:ascii="Verdana" w:hAnsi="Verdana"/>
          <w:rtl w:val="0"/>
          <w:lang w:val="de-DE"/>
        </w:rPr>
        <w:softHyphen/>
        <w:t>mung wer</w:t>
      </w:r>
      <w:r>
        <w:rPr>
          <w:rFonts w:ascii="Verdana" w:hAnsi="Verdana"/>
          <w:rtl w:val="0"/>
          <w:lang w:val="de-DE"/>
        </w:rPr>
        <w:softHyphen/>
        <w:t>den die Par</w:t>
      </w:r>
      <w:r>
        <w:rPr>
          <w:rFonts w:ascii="Verdana" w:hAnsi="Verdana"/>
          <w:rtl w:val="0"/>
          <w:lang w:val="de-DE"/>
        </w:rPr>
        <w:softHyphen/>
        <w:t>tei</w:t>
      </w:r>
      <w:r>
        <w:rPr>
          <w:rFonts w:ascii="Verdana" w:hAnsi="Verdana"/>
          <w:rtl w:val="0"/>
          <w:lang w:val="de-DE"/>
        </w:rPr>
        <w:softHyphen/>
        <w:t>en ei</w:t>
      </w:r>
      <w:r>
        <w:rPr>
          <w:rFonts w:ascii="Verdana" w:hAnsi="Verdana"/>
          <w:rtl w:val="0"/>
          <w:lang w:val="de-DE"/>
        </w:rPr>
        <w:softHyphen/>
        <w:t>ne sol</w:t>
      </w:r>
      <w:r>
        <w:rPr>
          <w:rFonts w:ascii="Verdana" w:hAnsi="Verdana"/>
          <w:rtl w:val="0"/>
          <w:lang w:val="de-DE"/>
        </w:rPr>
        <w:softHyphen/>
        <w:t>che Be</w:t>
      </w:r>
      <w:r>
        <w:rPr>
          <w:rFonts w:ascii="Verdana" w:hAnsi="Verdana"/>
          <w:rtl w:val="0"/>
          <w:lang w:val="de-DE"/>
        </w:rPr>
        <w:softHyphen/>
        <w:t>stim</w:t>
      </w:r>
      <w:r>
        <w:rPr>
          <w:rFonts w:ascii="Verdana" w:hAnsi="Verdana"/>
          <w:rtl w:val="0"/>
          <w:lang w:val="de-DE"/>
        </w:rPr>
        <w:softHyphen/>
        <w:t>mung tref</w:t>
      </w:r>
      <w:r>
        <w:rPr>
          <w:rFonts w:ascii="Verdana" w:hAnsi="Verdana"/>
          <w:rtl w:val="0"/>
          <w:lang w:val="de-DE"/>
        </w:rPr>
        <w:softHyphen/>
        <w:t>fen, die dem mit der unwirksamen/nichtigen Be</w:t>
      </w:r>
      <w:r>
        <w:rPr>
          <w:rFonts w:ascii="Verdana" w:hAnsi="Verdana"/>
          <w:rtl w:val="0"/>
          <w:lang w:val="de-DE"/>
        </w:rPr>
        <w:softHyphen/>
        <w:t>stim</w:t>
      </w:r>
      <w:r>
        <w:rPr>
          <w:rFonts w:ascii="Verdana" w:hAnsi="Verdana"/>
          <w:rtl w:val="0"/>
          <w:lang w:val="de-DE"/>
        </w:rPr>
        <w:softHyphen/>
        <w:t>mung beabsichtigten Zweck am n</w:t>
      </w:r>
      <w:r>
        <w:rPr>
          <w:rFonts w:ascii="Verdana" w:hAnsi="Verdana" w:hint="default"/>
          <w:rtl w:val="0"/>
          <w:lang w:val="de-DE"/>
        </w:rPr>
        <w:t>ä</w:t>
      </w:r>
      <w:r>
        <w:rPr>
          <w:rFonts w:ascii="Verdana" w:hAnsi="Verdana"/>
          <w:rtl w:val="0"/>
          <w:lang w:val="de-DE"/>
        </w:rPr>
        <w:t>chs</w:t>
      </w:r>
      <w:r>
        <w:rPr>
          <w:rFonts w:ascii="Verdana" w:hAnsi="Verdana"/>
          <w:rtl w:val="0"/>
          <w:lang w:val="de-DE"/>
        </w:rPr>
        <w:softHyphen/>
        <w:t>ten kommt. Dies gilt auch f</w:t>
      </w:r>
      <w:r>
        <w:rPr>
          <w:rFonts w:ascii="Verdana" w:hAnsi="Verdana" w:hint="default"/>
          <w:rtl w:val="0"/>
          <w:lang w:val="de-DE"/>
        </w:rPr>
        <w:t>ü</w:t>
      </w:r>
      <w:r>
        <w:rPr>
          <w:rFonts w:ascii="Verdana" w:hAnsi="Verdana"/>
          <w:rtl w:val="0"/>
          <w:lang w:val="de-DE"/>
        </w:rPr>
        <w:t>r die Aus</w:t>
      </w:r>
      <w:r>
        <w:rPr>
          <w:rFonts w:ascii="Verdana" w:hAnsi="Verdana"/>
          <w:rtl w:val="0"/>
          <w:lang w:val="de-DE"/>
        </w:rPr>
        <w:softHyphen/>
        <w:t>f</w:t>
      </w:r>
      <w:r>
        <w:rPr>
          <w:rFonts w:ascii="Verdana" w:hAnsi="Verdana" w:hint="default"/>
          <w:rtl w:val="0"/>
          <w:lang w:val="de-DE"/>
        </w:rPr>
        <w:t>ü</w:t>
      </w:r>
      <w:r>
        <w:rPr>
          <w:rFonts w:ascii="Verdana" w:hAnsi="Verdana"/>
          <w:rtl w:val="0"/>
          <w:lang w:val="de-DE"/>
        </w:rPr>
        <w:t>l</w:t>
      </w:r>
      <w:r>
        <w:rPr>
          <w:rFonts w:ascii="Verdana" w:hAnsi="Verdana"/>
          <w:rtl w:val="0"/>
          <w:lang w:val="de-DE"/>
        </w:rPr>
        <w:softHyphen/>
        <w:t>lung even</w:t>
      </w:r>
      <w:r>
        <w:rPr>
          <w:rFonts w:ascii="Verdana" w:hAnsi="Verdana"/>
          <w:rtl w:val="0"/>
          <w:lang w:val="de-DE"/>
        </w:rPr>
        <w:softHyphen/>
        <w:t>tu</w:t>
      </w:r>
      <w:r>
        <w:rPr>
          <w:rFonts w:ascii="Verdana" w:hAnsi="Verdana"/>
          <w:rtl w:val="0"/>
          <w:lang w:val="de-DE"/>
        </w:rPr>
        <w:softHyphen/>
        <w:t>el</w:t>
      </w:r>
      <w:r>
        <w:rPr>
          <w:rFonts w:ascii="Verdana" w:hAnsi="Verdana"/>
          <w:rtl w:val="0"/>
          <w:lang w:val="de-DE"/>
        </w:rPr>
        <w:softHyphen/>
        <w:t>ler Ver</w:t>
      </w:r>
      <w:r>
        <w:rPr>
          <w:rFonts w:ascii="Verdana" w:hAnsi="Verdana"/>
          <w:rtl w:val="0"/>
          <w:lang w:val="de-DE"/>
        </w:rPr>
        <w:softHyphen/>
        <w:t>trags</w:t>
      </w:r>
      <w:r>
        <w:rPr>
          <w:rFonts w:ascii="Verdana" w:hAnsi="Verdana"/>
          <w:rtl w:val="0"/>
          <w:lang w:val="de-DE"/>
        </w:rPr>
        <w:softHyphen/>
        <w:t>l</w:t>
      </w:r>
      <w:r>
        <w:rPr>
          <w:rFonts w:ascii="Verdana" w:hAnsi="Verdana" w:hint="default"/>
          <w:rtl w:val="0"/>
          <w:lang w:val="de-DE"/>
        </w:rPr>
        <w:t>ü</w:t>
      </w:r>
      <w:r>
        <w:rPr>
          <w:rFonts w:ascii="Verdana" w:hAnsi="Verdana"/>
          <w:rtl w:val="0"/>
          <w:lang w:val="de-DE"/>
        </w:rPr>
        <w:softHyphen/>
        <w:t xml:space="preserve">cken. </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_________________________________________</w:t>
      </w:r>
    </w:p>
    <w:p>
      <w:pPr>
        <w:pStyle w:val="Standard"/>
        <w:jc w:val="both"/>
        <w:rPr>
          <w:rFonts w:ascii="Verdana" w:cs="Verdana" w:hAnsi="Verdana" w:eastAsia="Verdana"/>
        </w:rPr>
      </w:pPr>
      <w:r>
        <w:rPr>
          <w:rFonts w:ascii="Verdana" w:hAnsi="Verdana"/>
          <w:rtl w:val="0"/>
          <w:lang w:val="de-DE"/>
        </w:rPr>
        <w:t>Ort/Datum/Unterschrift Arbeitnehmer</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_________________________________________</w:t>
      </w:r>
    </w:p>
    <w:p>
      <w:pPr>
        <w:pStyle w:val="Standard"/>
        <w:jc w:val="both"/>
        <w:rPr>
          <w:rFonts w:ascii="Verdana" w:cs="Verdana" w:hAnsi="Verdana" w:eastAsia="Verdana"/>
        </w:rPr>
      </w:pPr>
      <w:r>
        <w:rPr>
          <w:rFonts w:ascii="Verdana" w:hAnsi="Verdana"/>
          <w:rtl w:val="0"/>
          <w:lang w:val="de-DE"/>
        </w:rPr>
        <w:t>Ort/Datum/Unterschrift Arbeitgeber</w:t>
      </w:r>
    </w:p>
    <w:p>
      <w:pPr>
        <w:pStyle w:val="Standard"/>
        <w:jc w:val="both"/>
      </w:pPr>
      <w:r>
        <w:rPr>
          <w:rFonts w:ascii="Verdana" w:cs="Verdana" w:hAnsi="Verdana" w:eastAsia="Verdana"/>
        </w:rPr>
      </w:r>
    </w:p>
    <w:sectPr>
      <w:headerReference w:type="default" r:id="rId5"/>
      <w:footerReference w:type="default" r:id="rId6"/>
      <w:pgSz w:w="11900" w:h="16840" w:orient="portrait"/>
      <w:pgMar w:top="1418" w:right="2835" w:bottom="1418"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Verdan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7911"/>
        <w:tab w:val="clear" w:pos="9072"/>
      </w:tabs>
      <w:jc w:val="center"/>
    </w:pPr>
    <w:r>
      <mc:AlternateContent>
        <mc:Choice Requires="wps">
          <w:drawing>
            <wp:inline distT="0" distB="0" distL="0" distR="0">
              <wp:extent cx="5036058" cy="41529"/>
              <wp:effectExtent l="0" t="0" r="0" b="0"/>
              <wp:docPr id="1073741825" name="officeArt object" descr="Beschreibung: Horizontal hell"/>
              <wp:cNvGraphicFramePr/>
              <a:graphic xmlns:a="http://schemas.openxmlformats.org/drawingml/2006/main">
                <a:graphicData uri="http://schemas.microsoft.com/office/word/2010/wordprocessingShape">
                  <wps:wsp>
                    <wps:cNvSpPr/>
                    <wps:spPr>
                      <a:xfrm flipV="1">
                        <a:off x="0" y="0"/>
                        <a:ext cx="5036058" cy="4152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10800"/>
                            </a:lnTo>
                            <a:lnTo>
                              <a:pt x="10800" y="21600"/>
                            </a:lnTo>
                            <a:lnTo>
                              <a:pt x="21600" y="10800"/>
                            </a:lnTo>
                            <a:close/>
                          </a:path>
                        </a:pathLst>
                      </a:custGeom>
                      <a:blipFill rotWithShape="1">
                        <a:blip r:embed="rId1"/>
                        <a:srcRect l="0" t="0" r="0" b="0"/>
                        <a:tile tx="0" ty="0" sx="100000" sy="100000" flip="none" algn="tl"/>
                      </a:blipFill>
                      <a:ln w="12700" cap="flat">
                        <a:noFill/>
                        <a:miter lim="400000"/>
                      </a:ln>
                      <a:effectLst/>
                    </wps:spPr>
                    <wps:bodyPr/>
                  </wps:wsp>
                </a:graphicData>
              </a:graphic>
            </wp:inline>
          </w:drawing>
        </mc:Choice>
        <mc:Fallback>
          <w:pict>
            <v:shape id="_x0000_s1026" style="visibility:visible;width:396.5pt;height:3.3pt;flip:y;" coordorigin="0,0" coordsize="21600,21600" path="M 10800,0 L 0,10800 L 10800,21600 L 21600,10800 X E">
              <v:fill r:id="rId1" o:title="ltHorz.bmp" rotate="t" type="tile"/>
              <v:stroke on="f" weight="1.0pt" dashstyle="solid" endcap="flat" miterlimit="400.0%" joinstyle="miter" linestyle="single" startarrow="none" startarrowwidth="medium" startarrowlength="medium" endarrow="none" endarrowwidth="medium" endarrowlength="medium"/>
            </v:shape>
          </w:pict>
        </mc:Fallback>
      </mc:AlternateContent>
    </w:r>
    <w:r>
      <mc:AlternateContent>
        <mc:Choice Requires="wps">
          <w:drawing>
            <wp:inline distT="0" distB="0" distL="0" distR="0">
              <wp:extent cx="5036058" cy="41529"/>
              <wp:effectExtent l="0" t="0" r="0" b="0"/>
              <wp:docPr id="1073741826" name="officeArt object"/>
              <wp:cNvGraphicFramePr/>
              <a:graphic xmlns:a="http://schemas.openxmlformats.org/drawingml/2006/main">
                <a:graphicData uri="http://schemas.microsoft.com/office/word/2010/wordprocessingShape">
                  <wps:wsp>
                    <wps:cNvSpPr/>
                    <wps:spPr>
                      <a:xfrm>
                        <a:off x="0" y="0"/>
                        <a:ext cx="5036058" cy="41529"/>
                      </a:xfrm>
                      <a:prstGeom prst="rect">
                        <a:avLst/>
                      </a:prstGeom>
                      <a:noFill/>
                      <a:ln w="12700" cap="flat">
                        <a:noFill/>
                        <a:miter lim="400000"/>
                      </a:ln>
                      <a:effectLst/>
                    </wps:spPr>
                    <wps:bodyPr/>
                  </wps:wsp>
                </a:graphicData>
              </a:graphic>
            </wp:inline>
          </w:drawing>
        </mc:Choice>
        <mc:Fallback>
          <w:pict>
            <v:rect id="_x0000_s1027" style="visibility:visible;width:396.5pt;height:3.3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Fußzeile"/>
      <w:tabs>
        <w:tab w:val="right" w:pos="7911"/>
        <w:tab w:val="clear" w:pos="9072"/>
      </w:tabs>
      <w:jc w:val="center"/>
    </w:pPr>
    <w:r>
      <w:rPr>
        <w:rFonts w:ascii="Verdana" w:hAnsi="Verdana"/>
        <w:sz w:val="16"/>
        <w:szCs w:val="16"/>
        <w:rtl w:val="0"/>
      </w:rPr>
      <w:fldChar w:fldCharType="begin" w:fldLock="0"/>
    </w:r>
    <w:r>
      <w:rPr>
        <w:rFonts w:ascii="Verdana" w:hAnsi="Verdana"/>
        <w:sz w:val="16"/>
        <w:szCs w:val="16"/>
        <w:rtl w:val="0"/>
      </w:rPr>
      <w:instrText xml:space="preserve"> PAGE </w:instrText>
    </w:r>
    <w:r>
      <w:rPr>
        <w:rFonts w:ascii="Verdana" w:hAnsi="Verdana"/>
        <w:sz w:val="16"/>
        <w:szCs w:val="16"/>
        <w:rtl w:val="0"/>
      </w:rPr>
      <w:fldChar w:fldCharType="separate" w:fldLock="0"/>
    </w:r>
    <w:r>
      <w:rPr>
        <w:rFonts w:ascii="Verdana" w:hAnsi="Verdana"/>
        <w:sz w:val="16"/>
        <w:szCs w:val="16"/>
        <w:rtl w:val="0"/>
      </w:rPr>
      <w:t>1</w:t>
    </w:r>
    <w:r>
      <w:rPr>
        <w:rFonts w:ascii="Verdana" w:hAnsi="Verdana"/>
        <w:sz w:val="16"/>
        <w:szCs w:val="16"/>
        <w:rtl w:val="0"/>
      </w:rPr>
      <w:fldChar w:fldCharType="end" w:fldLock="0"/>
    </w:r>
    <w:r>
      <w:rPr>
        <w:rFonts w:ascii="Verdana" w:hAnsi="Verdana"/>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3"/>
  </w:abstractNum>
  <w:abstractNum w:abstractNumId="3">
    <w:multiLevelType w:val="hybridMultilevel"/>
    <w:styleLink w:val="Importierter Stil: 3"/>
    <w:lvl w:ilvl="0">
      <w:start w:val="1"/>
      <w:numFmt w:val="decimal"/>
      <w:suff w:val="tab"/>
      <w:lvlText w:val="(%1)"/>
      <w:lvlJc w:val="left"/>
      <w:pPr>
        <w:tabs>
          <w:tab w:val="left" w:pos="720"/>
          <w:tab w:val="left" w:pos="972"/>
        </w:tabs>
        <w:ind w:left="444"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972"/>
        </w:tabs>
        <w:ind w:left="584" w:hanging="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72"/>
          <w:tab w:val="left" w:pos="720"/>
          <w:tab w:val="num" w:pos="776"/>
          <w:tab w:val="left" w:pos="972"/>
        </w:tabs>
        <w:ind w:left="748" w:hanging="1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2"/>
        </w:tabs>
        <w:ind w:left="1108" w:hanging="6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72"/>
          <w:tab w:val="left" w:pos="720"/>
          <w:tab w:val="left" w:pos="972"/>
        </w:tabs>
        <w:ind w:left="1468" w:hanging="6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72"/>
          <w:tab w:val="left" w:pos="720"/>
          <w:tab w:val="left" w:pos="972"/>
        </w:tabs>
        <w:ind w:left="1828" w:hanging="6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2"/>
          <w:tab w:val="left" w:pos="720"/>
          <w:tab w:val="left" w:pos="972"/>
        </w:tabs>
        <w:ind w:left="2188" w:hanging="6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72"/>
          <w:tab w:val="left" w:pos="720"/>
          <w:tab w:val="left" w:pos="972"/>
        </w:tabs>
        <w:ind w:left="2548" w:hanging="6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72"/>
          <w:tab w:val="left" w:pos="720"/>
          <w:tab w:val="left" w:pos="972"/>
        </w:tabs>
        <w:ind w:left="2908" w:hanging="6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4"/>
  </w:abstractNum>
  <w:abstractNum w:abstractNumId="5">
    <w:multiLevelType w:val="hybridMultilevel"/>
    <w:styleLink w:val="Importierter Stil: 4"/>
    <w:lvl w:ilvl="0">
      <w:start w:val="1"/>
      <w:numFmt w:val="decimal"/>
      <w:suff w:val="tab"/>
      <w:lvlText w:val="(%1)"/>
      <w:lvlJc w:val="left"/>
      <w:pPr>
        <w:tabs>
          <w:tab w:val="left" w:pos="720"/>
          <w:tab w:val="left" w:pos="972"/>
        </w:tabs>
        <w:ind w:left="444"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972"/>
        </w:tabs>
        <w:ind w:left="584" w:hanging="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72"/>
          <w:tab w:val="left" w:pos="720"/>
          <w:tab w:val="num" w:pos="776"/>
          <w:tab w:val="left" w:pos="972"/>
        </w:tabs>
        <w:ind w:left="748" w:hanging="1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2"/>
        </w:tabs>
        <w:ind w:left="1108" w:hanging="6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72"/>
          <w:tab w:val="left" w:pos="720"/>
          <w:tab w:val="left" w:pos="972"/>
        </w:tabs>
        <w:ind w:left="1468" w:hanging="6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72"/>
          <w:tab w:val="left" w:pos="720"/>
          <w:tab w:val="left" w:pos="972"/>
        </w:tabs>
        <w:ind w:left="1828" w:hanging="6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2"/>
          <w:tab w:val="left" w:pos="720"/>
          <w:tab w:val="left" w:pos="972"/>
        </w:tabs>
        <w:ind w:left="2188" w:hanging="6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72"/>
          <w:tab w:val="left" w:pos="720"/>
          <w:tab w:val="left" w:pos="972"/>
        </w:tabs>
        <w:ind w:left="2548" w:hanging="6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72"/>
          <w:tab w:val="left" w:pos="720"/>
          <w:tab w:val="left" w:pos="972"/>
        </w:tabs>
        <w:ind w:left="2908" w:hanging="6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Standard (Web)">
    <w:name w:val="Standard (Web)"/>
    <w:next w:val="Standard (Web)"/>
    <w:pPr>
      <w:keepNext w:val="0"/>
      <w:keepLines w:val="0"/>
      <w:pageBreakBefore w:val="0"/>
      <w:widowControl w:val="1"/>
      <w:shd w:val="clear" w:color="auto" w:fill="auto"/>
      <w:suppressAutoHyphens w:val="0"/>
      <w:bidi w:val="0"/>
      <w:spacing w:before="100" w:after="10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Listenabsatz">
    <w:name w:val="Listenabsatz"/>
    <w:next w:val="Listenabsatz"/>
    <w:pPr>
      <w:keepNext w:val="0"/>
      <w:keepLines w:val="0"/>
      <w:pageBreakBefore w:val="0"/>
      <w:widowControl w:val="1"/>
      <w:shd w:val="clear" w:color="auto" w:fill="auto"/>
      <w:suppressAutoHyphens w:val="0"/>
      <w:bidi w:val="0"/>
      <w:spacing w:before="0" w:after="0" w:line="240" w:lineRule="auto"/>
      <w:ind w:left="708"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2">
    <w:name w:val="Importierter Stil: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numbering" w:styleId="Importierter Stil: 3">
    <w:name w:val="Importierter Stil: 3"/>
    <w:pPr>
      <w:numPr>
        <w:numId w:val="3"/>
      </w:numPr>
    </w:pPr>
  </w:style>
  <w:style w:type="numbering" w:styleId="Importierter Stil: 4">
    <w:name w:val="Importierter Stil: 4"/>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