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850"/>
        </w:tabs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Freiwilliger Sachbezug / Jobticket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194006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993"/>
        </w:tabs>
        <w:spacing w:line="480" w:lineRule="auto"/>
        <w:rPr>
          <w:rFonts w:ascii="Verdana" w:cs="Verdana" w:hAnsi="Verdana" w:eastAsia="Verdana"/>
        </w:rPr>
      </w:pPr>
    </w:p>
    <w:p>
      <w:pPr>
        <w:pStyle w:val="Standard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rPr>
          <w:rFonts w:ascii="Verdana" w:cs="Verdana" w:hAnsi="Verdana" w:eastAsia="Verdana"/>
          <w:kern w:val="2"/>
        </w:rPr>
      </w:pPr>
    </w:p>
    <w:p>
      <w:pPr>
        <w:pStyle w:val="Standard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de-DE"/>
        </w:rPr>
      </w:pPr>
      <w:r>
        <w:rPr>
          <w:rFonts w:ascii="Verdana" w:hAnsi="Verdana"/>
          <w:sz w:val="22"/>
          <w:szCs w:val="22"/>
          <w:rtl w:val="0"/>
          <w:lang w:val="de-DE"/>
        </w:rPr>
        <w:t xml:space="preserve">Vorstehendes Muster bedarf ggf. der Anpassung an den Einzelfall. Wir 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bernehmen keinerlei Haftung f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r eigenm</w:t>
      </w:r>
      <w:r>
        <w:rPr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Fonts w:ascii="Verdana" w:hAnsi="Verdana"/>
          <w:sz w:val="22"/>
          <w:szCs w:val="22"/>
          <w:rtl w:val="0"/>
          <w:lang w:val="de-DE"/>
        </w:rPr>
        <w:t>chtige Anpassungen des Musters und ihre rechtlichen Folgen. Die Verwendung des Musters ersetzt nicht die regelm</w:t>
      </w:r>
      <w:r>
        <w:rPr>
          <w:rFonts w:ascii="Verdana" w:hAnsi="Verdana" w:hint="default"/>
          <w:sz w:val="22"/>
          <w:szCs w:val="22"/>
          <w:rtl w:val="0"/>
          <w:lang w:val="de-DE"/>
        </w:rPr>
        <w:t>äß</w:t>
      </w:r>
      <w:r>
        <w:rPr>
          <w:rFonts w:ascii="Verdana" w:hAnsi="Verdana"/>
          <w:sz w:val="22"/>
          <w:szCs w:val="22"/>
          <w:rtl w:val="0"/>
          <w:lang w:val="de-DE"/>
        </w:rPr>
        <w:t>ig erforderliche an</w:t>
      </w:r>
      <w:r>
        <w:rPr>
          <w:rFonts w:ascii="Verdana" w:hAnsi="Verdana"/>
          <w:sz w:val="22"/>
          <w:szCs w:val="22"/>
          <w:rtl w:val="0"/>
          <w:lang w:val="de-DE"/>
        </w:rPr>
        <w:softHyphen/>
        <w:t>waltliche Beratung sowie eine solche durch einen Steuerberater. Der freiwillige Sachbezug unterliegt nach der derzeit aktuellen Gesetzeslage und Rechtsprechung engen Grenzen.</w:t>
      </w:r>
    </w:p>
    <w:p>
      <w:pPr>
        <w:pStyle w:val="Standard"/>
        <w:numPr>
          <w:ilvl w:val="0"/>
          <w:numId w:val="3"/>
        </w:numPr>
        <w:bidi w:val="0"/>
        <w:spacing w:before="120"/>
        <w:ind w:right="0"/>
        <w:jc w:val="both"/>
        <w:rPr>
          <w:rFonts w:ascii="Verdana" w:hAnsi="Verdana"/>
          <w:sz w:val="22"/>
          <w:szCs w:val="22"/>
          <w:rtl w:val="0"/>
          <w:lang w:val="de-DE"/>
        </w:rPr>
      </w:pPr>
      <w:r>
        <w:rPr>
          <w:rFonts w:ascii="Verdana" w:hAnsi="Verdana"/>
          <w:sz w:val="22"/>
          <w:szCs w:val="22"/>
          <w:rtl w:val="0"/>
          <w:lang w:val="de-DE"/>
        </w:rPr>
        <w:t xml:space="preserve">Zum sog. Jobticket (Jahresnetzkarte) hat der BFH entschieden (Urt. v. 14.11.2012 </w:t>
      </w:r>
      <w:r>
        <w:rPr>
          <w:rFonts w:ascii="Verdana" w:hAnsi="Verdana" w:hint="default"/>
          <w:sz w:val="22"/>
          <w:szCs w:val="22"/>
          <w:rtl w:val="0"/>
          <w:lang w:val="de-DE"/>
        </w:rPr>
        <w:t xml:space="preserve">– </w:t>
      </w:r>
      <w:r>
        <w:rPr>
          <w:rFonts w:ascii="Verdana" w:hAnsi="Verdana"/>
          <w:sz w:val="22"/>
          <w:szCs w:val="22"/>
          <w:rtl w:val="0"/>
          <w:lang w:val="de-DE"/>
        </w:rPr>
        <w:t>VI R 56/11, u. a. ver</w:t>
      </w:r>
      <w:r>
        <w:rPr>
          <w:rFonts w:ascii="Verdana" w:hAnsi="Verdana" w:hint="default"/>
          <w:sz w:val="22"/>
          <w:szCs w:val="22"/>
          <w:rtl w:val="0"/>
          <w:lang w:val="de-DE"/>
        </w:rPr>
        <w:t>ö</w:t>
      </w:r>
      <w:r>
        <w:rPr>
          <w:rFonts w:ascii="Verdana" w:hAnsi="Verdana"/>
          <w:sz w:val="22"/>
          <w:szCs w:val="22"/>
          <w:rtl w:val="0"/>
          <w:lang w:val="de-DE"/>
        </w:rPr>
        <w:t>ffentlicht in DB 2013, 379):</w:t>
      </w:r>
    </w:p>
    <w:p>
      <w:pPr>
        <w:pStyle w:val="Standard (Web)"/>
        <w:spacing w:before="0" w:after="0"/>
        <w:ind w:left="426" w:firstLine="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Standard (Web)"/>
        <w:spacing w:before="0" w:after="0"/>
        <w:ind w:left="426" w:firstLine="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2"/>
          <w:szCs w:val="22"/>
          <w:rtl w:val="0"/>
          <w:lang w:val="de-DE"/>
        </w:rPr>
        <w:t xml:space="preserve">Ein Sachbezug i. S. des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"http://www.juris.de/jportal/portal/t/2a0f/"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 xml:space="preserve">§ </w:t>
      </w:r>
      <w:r>
        <w:rPr>
          <w:rStyle w:val="Hyperlink.1"/>
          <w:rtl w:val="0"/>
          <w:lang w:val="de-DE"/>
        </w:rPr>
        <w:t>8 Abs. 2 Satz 1 EStG</w:t>
      </w:r>
      <w:r>
        <w:rPr/>
        <w:fldChar w:fldCharType="end" w:fldLock="0"/>
      </w:r>
      <w:r>
        <w:rPr>
          <w:rFonts w:ascii="Verdana" w:hAnsi="Verdana"/>
          <w:i w:val="1"/>
          <w:iCs w:val="1"/>
          <w:sz w:val="22"/>
          <w:szCs w:val="22"/>
          <w:rtl w:val="0"/>
          <w:lang w:val="de-DE"/>
        </w:rPr>
        <w:t xml:space="preserve"> liegt auch dann vor, wenn der Arbeitgeber dem Arbeitnehmer durch Vereinbarung mit einem Verkehrsbetrieb das Recht zum Erwerb einer verg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2"/>
          <w:szCs w:val="22"/>
          <w:rtl w:val="0"/>
          <w:lang w:val="de-DE"/>
        </w:rPr>
        <w:t>nstigten Jahresnetzkarte (Jobticket) einr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2"/>
          <w:szCs w:val="22"/>
          <w:rtl w:val="0"/>
          <w:lang w:val="de-DE"/>
        </w:rPr>
        <w:t>umt, soweit sich dies f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2"/>
          <w:szCs w:val="22"/>
          <w:rtl w:val="0"/>
          <w:lang w:val="de-DE"/>
        </w:rPr>
        <w:t>r den Arbeitnehmer als Frucht seiner Arbeit f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2"/>
          <w:szCs w:val="22"/>
          <w:rtl w:val="0"/>
          <w:lang w:val="de-DE"/>
        </w:rPr>
        <w:t>r den Arbeitgeber darstellt.</w:t>
      </w:r>
    </w:p>
    <w:p>
      <w:pPr>
        <w:pStyle w:val="Standard (Web)"/>
        <w:spacing w:before="0" w:after="0"/>
        <w:ind w:left="426" w:firstLine="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de-DE"/>
        </w:rPr>
        <w:t>Dieser geldwerte Vorteil flie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2"/>
          <w:szCs w:val="22"/>
          <w:rtl w:val="0"/>
          <w:lang w:val="de-DE"/>
        </w:rPr>
        <w:t>t den Arbeitnehmern mit Aus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2"/>
          <w:szCs w:val="22"/>
          <w:rtl w:val="0"/>
          <w:lang w:val="de-DE"/>
        </w:rPr>
        <w:t xml:space="preserve">bung des Bezugsrechts, also dem Erwerb der Jahresnetzkarten, zu. Auf diesen Zeitpunkt ist der Vorteil aus der Verwertung des Bezugsrechts nach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"http://www.juris.de/jportal/portal/t/2a0f/"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 xml:space="preserve">§ </w:t>
      </w:r>
      <w:r>
        <w:rPr>
          <w:rStyle w:val="Hyperlink.1"/>
          <w:rtl w:val="0"/>
          <w:lang w:val="de-DE"/>
        </w:rPr>
        <w:t>8 Abs. 2 Satz 1 EStG</w:t>
      </w:r>
      <w:r>
        <w:rPr/>
        <w:fldChar w:fldCharType="end" w:fldLock="0"/>
      </w:r>
      <w:r>
        <w:rPr>
          <w:rFonts w:ascii="Verdana" w:hAnsi="Verdana"/>
          <w:i w:val="1"/>
          <w:iCs w:val="1"/>
          <w:sz w:val="22"/>
          <w:szCs w:val="22"/>
          <w:rtl w:val="0"/>
          <w:lang w:val="de-DE"/>
        </w:rPr>
        <w:t xml:space="preserve"> zu bewerten.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de-DE"/>
        </w:rPr>
        <w:t>“</w:t>
      </w:r>
    </w:p>
    <w:p>
      <w:pPr>
        <w:pStyle w:val="Standard"/>
        <w:tabs>
          <w:tab w:val="left" w:pos="426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Standard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de-DE"/>
        </w:rPr>
      </w:pPr>
      <w:r>
        <w:rPr>
          <w:rFonts w:ascii="Verdana" w:hAnsi="Verdana"/>
          <w:sz w:val="22"/>
          <w:szCs w:val="22"/>
          <w:rtl w:val="0"/>
          <w:lang w:val="de-DE"/>
        </w:rPr>
        <w:t>Sollte das Arbeitsverh</w:t>
      </w:r>
      <w:r>
        <w:rPr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Fonts w:ascii="Verdana" w:hAnsi="Verdana"/>
          <w:sz w:val="22"/>
          <w:szCs w:val="22"/>
          <w:rtl w:val="0"/>
          <w:lang w:val="de-DE"/>
        </w:rPr>
        <w:t>ltnis einem Mindestlohn unterfallen, so bedarf es immer einer gesonderten Pr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fung, ob den Anforderungen an den Mindestlohn ausreichend Rechnung getragen wurde. Wir gehen derzeit davon aus, dass ein Jobticket </w:t>
      </w:r>
      <w:r>
        <w:rPr>
          <w:rFonts w:ascii="Verdana" w:hAnsi="Verdana"/>
          <w:sz w:val="22"/>
          <w:szCs w:val="22"/>
          <w:u w:val="single"/>
          <w:rtl w:val="0"/>
          <w:lang w:val="de-DE"/>
        </w:rPr>
        <w:t>kein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Arbeitsentgelt darstellt und auf den Anspruch auf Mindestlohn nach dem Mindestlohngesetz </w:t>
      </w:r>
      <w:r>
        <w:rPr>
          <w:rFonts w:ascii="Verdana" w:hAnsi="Verdana"/>
          <w:sz w:val="22"/>
          <w:szCs w:val="22"/>
          <w:u w:val="single"/>
          <w:rtl w:val="0"/>
          <w:lang w:val="de-DE"/>
        </w:rPr>
        <w:t>keine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Anrechnung findet.</w:t>
      </w:r>
    </w:p>
    <w:p>
      <w:pPr>
        <w:pStyle w:val="Standard"/>
        <w:numPr>
          <w:ilvl w:val="0"/>
          <w:numId w:val="5"/>
        </w:numPr>
        <w:bidi w:val="0"/>
        <w:spacing w:before="120"/>
        <w:ind w:right="0"/>
        <w:jc w:val="both"/>
        <w:rPr>
          <w:rFonts w:ascii="Verdana" w:hAnsi="Verdana"/>
          <w:sz w:val="22"/>
          <w:szCs w:val="22"/>
          <w:rtl w:val="0"/>
          <w:lang w:val="de-DE"/>
        </w:rPr>
      </w:pPr>
      <w:r>
        <w:rPr>
          <w:rFonts w:ascii="Verdana" w:hAnsi="Verdana"/>
          <w:sz w:val="22"/>
          <w:szCs w:val="22"/>
          <w:rtl w:val="0"/>
          <w:lang w:val="de-DE"/>
        </w:rPr>
        <w:t>Die Zusatzvereinbarung unterstellt, dass kein Tarifvertrag Anwendung findet und keine Betriebsvereinbarung einschl</w:t>
      </w:r>
      <w:r>
        <w:rPr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gig ist. Sollte dies der Fall sein, so bedarf es auch insoweit einer 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berpr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fung, ob die Vereinbarung den Anforderungen des Tarifvertrages bzw. der Betriebsvereinbarung gen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gt.</w:t>
      </w:r>
      <w:r>
        <w:rPr>
          <w:rFonts w:ascii="Verdana" w:hAnsi="Verdana"/>
          <w:rtl w:val="0"/>
          <w:lang w:val="de-DE"/>
        </w:rPr>
        <w:t xml:space="preserve"> </w:t>
      </w:r>
    </w:p>
    <w:p>
      <w:pPr>
        <w:pStyle w:val="Standard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</w:pP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Text Indent 3"/>
        <w:tabs>
          <w:tab w:val="clear" w:pos="850"/>
          <w:tab w:val="clear" w:pos="1275"/>
        </w:tabs>
        <w:spacing w:line="240" w:lineRule="auto"/>
        <w:ind w:left="0" w:firstLine="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 xml:space="preserve">Regelung </w:t>
      </w:r>
      <w:r>
        <w:rPr>
          <w:rFonts w:ascii="Verdana" w:hAnsi="Verdana" w:hint="default"/>
          <w:b w:val="1"/>
          <w:b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rtl w:val="0"/>
          <w:lang w:val="de-DE"/>
        </w:rPr>
        <w:t>ber einen freiwilligen Sachbezug (Jobticket) als Anlage Nr. __ zum Arbeitsvertrag vom ______, dieser zuletzt ge</w:t>
      </w:r>
      <w:r>
        <w:rPr>
          <w:rFonts w:ascii="Verdana" w:hAnsi="Verdana" w:hint="default"/>
          <w:b w:val="1"/>
          <w:bCs w:val="1"/>
          <w:rtl w:val="0"/>
          <w:lang w:val="de-DE"/>
        </w:rPr>
        <w:t>ä</w:t>
      </w:r>
      <w:r>
        <w:rPr>
          <w:rFonts w:ascii="Verdana" w:hAnsi="Verdana"/>
          <w:b w:val="1"/>
          <w:bCs w:val="1"/>
          <w:rtl w:val="0"/>
          <w:lang w:val="de-DE"/>
        </w:rPr>
        <w:t>ndert am __________</w:t>
      </w:r>
    </w:p>
    <w:p>
      <w:pPr>
        <w:pStyle w:val="Standard"/>
        <w:spacing w:line="360" w:lineRule="auto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Zwischen ___________________ (nachfolgend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i w:val="1"/>
          <w:iCs w:val="1"/>
          <w:rtl w:val="0"/>
          <w:lang w:val="de-DE"/>
        </w:rPr>
        <w:t>Arbeitgeber</w:t>
      </w: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  <w:lang w:val="de-DE"/>
        </w:rPr>
        <w:t xml:space="preserve">) und Frau/Herr ________________ (nachfolgend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i w:val="1"/>
          <w:iCs w:val="1"/>
          <w:rtl w:val="0"/>
          <w:lang w:val="de-DE"/>
        </w:rPr>
        <w:t>Arbeitnehmer</w:t>
      </w: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  <w:lang w:val="de-DE"/>
        </w:rPr>
        <w:t>) wird mit Wirkung ab dem _________  [Datum] gem</w:t>
      </w:r>
      <w:r>
        <w:rPr>
          <w:rFonts w:ascii="Verdana" w:hAnsi="Verdana" w:hint="default"/>
          <w:rtl w:val="0"/>
          <w:lang w:val="de-DE"/>
        </w:rPr>
        <w:t xml:space="preserve">äß </w:t>
      </w:r>
      <w:r>
        <w:rPr>
          <w:rFonts w:ascii="Verdana" w:hAnsi="Verdana"/>
          <w:rtl w:val="0"/>
          <w:lang w:val="de-DE"/>
        </w:rPr>
        <w:t>der bereits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ndlich getroffenen Vereinbarung, einvernehmlich folgende Erg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nzung zum bestehenden Arbeitsvertrag getroffen:  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 xml:space="preserve">1. </w:t>
      </w:r>
      <w:r>
        <w:rPr>
          <w:rFonts w:ascii="Verdana" w:hAnsi="Verdana" w:hint="default"/>
          <w:b w:val="1"/>
          <w:b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rtl w:val="0"/>
          <w:lang w:val="de-DE"/>
        </w:rPr>
        <w:t>berlassung eines Jobtickets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Der Arbeitgeber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sst dem Arbeitnehmer ein Jobticket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eine Dauer von mindestens Monat(e)/Jahr(e) im Wert von ______ EUR/Monat.  </w:t>
      </w: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</w:p>
    <w:p>
      <w:pPr>
        <w:pStyle w:val="Standard"/>
        <w:suppressAutoHyphens w:val="0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 xml:space="preserve">2. Wert des Jobtickets / Lohnsteuer / </w:t>
      </w:r>
      <w:r>
        <w:rPr>
          <w:rFonts w:ascii="Verdana" w:hAnsi="Verdana" w:hint="default"/>
          <w:b w:val="1"/>
          <w:bCs w:val="1"/>
          <w:rtl w:val="0"/>
          <w:lang w:val="de-DE"/>
        </w:rPr>
        <w:t>Ä</w:t>
      </w:r>
      <w:r>
        <w:rPr>
          <w:rFonts w:ascii="Verdana" w:hAnsi="Verdana"/>
          <w:b w:val="1"/>
          <w:bCs w:val="1"/>
          <w:rtl w:val="0"/>
          <w:lang w:val="de-DE"/>
        </w:rPr>
        <w:t>nderung der Rechtslage</w:t>
      </w: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bersteigt das Jobticket einen Wert von 44 EUR monatlich, so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bernimmt der Arbeitgeber die pauschalierte Lohnsteuer. Unterhalb eines Wertes von 44 EUR besteht nach derzeitiger Rechtslage keine Lohnsteuerpflicht. 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ndert sich dies, so wird der Arbeitgeber ab dem Zeitpunkt der 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nderung nach den sodann ma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geblichen rechtlichen, insbesondere auch steuerrechtlichen Vorschriften verfahren.</w:t>
      </w: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</w:p>
    <w:p>
      <w:pPr>
        <w:pStyle w:val="Standard"/>
        <w:suppressAutoHyphens w:val="0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 xml:space="preserve">3. Personennahverkehr / keine </w:t>
      </w:r>
      <w:r>
        <w:rPr>
          <w:rFonts w:ascii="Verdana" w:hAnsi="Verdana" w:hint="default"/>
          <w:b w:val="1"/>
          <w:b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rtl w:val="0"/>
          <w:lang w:val="de-DE"/>
        </w:rPr>
        <w:t>bertragbarkeit</w:t>
      </w: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Das Jobticket ist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den 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ffentlichen Personennahverkehr bestimmt und gilt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den Bereich __________. Es ist personenbezogen und nicht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bertragbar.</w:t>
      </w: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</w:p>
    <w:p>
      <w:pPr>
        <w:pStyle w:val="Standard"/>
        <w:suppressAutoHyphens w:val="0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 xml:space="preserve">4. Verlust / Diebstahl / Missbrauch u. </w:t>
      </w:r>
      <w:r>
        <w:rPr>
          <w:rFonts w:ascii="Verdana" w:hAnsi="Verdana" w:hint="default"/>
          <w:b w:val="1"/>
          <w:bCs w:val="1"/>
          <w:rtl w:val="0"/>
          <w:lang w:val="de-DE"/>
        </w:rPr>
        <w:t>ä</w:t>
      </w:r>
      <w:r>
        <w:rPr>
          <w:rFonts w:ascii="Verdana" w:hAnsi="Verdana"/>
          <w:b w:val="1"/>
          <w:bCs w:val="1"/>
          <w:rtl w:val="0"/>
          <w:lang w:val="de-DE"/>
        </w:rPr>
        <w:t xml:space="preserve">. </w:t>
      </w: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(1) Bei Verlust oder Diebstahl des Jobtickets ist der Arbeitnehmer verpflichtet, sich umgehend an die in einem solchen Fall zust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ndige Stelle zu wenden. </w:t>
      </w: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(2) Missbrauch oder fahrl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ssige Behandlung des Jobtickets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zu Haftungsanspr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chen gegen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 dem Arbeitnehmer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hren.</w:t>
      </w: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</w:p>
    <w:p>
      <w:pPr>
        <w:pStyle w:val="Standard"/>
        <w:suppressAutoHyphens w:val="0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de-DE"/>
        </w:rPr>
        <w:t>5. K</w:t>
      </w:r>
      <w:r>
        <w:rPr>
          <w:rFonts w:ascii="Verdana" w:hAnsi="Verdana" w:hint="default"/>
          <w:b w:val="1"/>
          <w:b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rtl w:val="0"/>
          <w:lang w:val="de-DE"/>
        </w:rPr>
        <w:t>ndigung dieser Vereinbarung / K</w:t>
      </w:r>
      <w:r>
        <w:rPr>
          <w:rFonts w:ascii="Verdana" w:hAnsi="Verdana" w:hint="default"/>
          <w:b w:val="1"/>
          <w:b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rtl w:val="0"/>
          <w:lang w:val="de-DE"/>
        </w:rPr>
        <w:t xml:space="preserve">ndigungsfrist / </w:t>
      </w:r>
      <w:r>
        <w:rPr>
          <w:rFonts w:ascii="Verdana" w:hAnsi="Verdana" w:hint="default"/>
          <w:b w:val="1"/>
          <w:bCs w:val="1"/>
          <w:rtl w:val="0"/>
          <w:lang w:val="de-DE"/>
        </w:rPr>
        <w:t>Ü</w:t>
      </w:r>
      <w:r>
        <w:rPr>
          <w:rFonts w:ascii="Verdana" w:hAnsi="Verdana"/>
          <w:b w:val="1"/>
          <w:bCs w:val="1"/>
          <w:rtl w:val="0"/>
          <w:lang w:val="de-DE"/>
        </w:rPr>
        <w:t>bernahme des Tickets durch den Arbeitnehmer</w:t>
      </w: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</w:p>
    <w:p>
      <w:pPr>
        <w:pStyle w:val="Standard"/>
        <w:suppressAutoHyphens w:val="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Die Vereinbarung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 das Jobticket kann mit einer Frist von ______ [Wochen/Mont(en)] zum Ende _______ [z. B. eines jeden Monats/eines jeden Jahres] beiderseits gek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ndigt werden, in jedem Falle immer auch zum Ablauf der mit dem Verkehrsunternehmen hinsichtlich des Jobtickets etwaig eingegangenen Vertragsdauer. Mit Ablauf der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ndigungsfrist ist das Jobticket dem Arbeitgeber zur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ckzugeben. Es steht dem Arbeitnehmer frei, das Jobticket gegen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bernahme der Verg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tungspflicht auf eigene Kosten weiterhin zu nutzen soweit dem nicht die Bef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rderungsbedingungen des ma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geblichen Verkehrsunternehmens entgegenstehen.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Im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brigen bleiben die bisherigen Regelungen des Arbeitsvertrags zwischen den Parteien unber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hrt. 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_______________________________________</w:t>
      </w: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Ort/Datum/Unterschrift Arbeitnehmer</w:t>
      </w: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_______________________________________</w:t>
      </w:r>
    </w:p>
    <w:p>
      <w:pPr>
        <w:pStyle w:val="Standard"/>
        <w:jc w:val="both"/>
      </w:pPr>
      <w:r>
        <w:rPr>
          <w:rFonts w:ascii="Verdana" w:hAnsi="Verdana"/>
          <w:rtl w:val="0"/>
          <w:lang w:val="de-DE"/>
        </w:rPr>
        <w:t>Ort/Datum/Unterschrift Arbeitgeber</w:t>
      </w:r>
    </w:p>
    <w:sectPr>
      <w:headerReference w:type="default" r:id="rId5"/>
      <w:footerReference w:type="default" r:id="rId6"/>
      <w:pgSz w:w="11900" w:h="16840" w:orient="portrait"/>
      <w:pgMar w:top="1417" w:right="1417" w:bottom="720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1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3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4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6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8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58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30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40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7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46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61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8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5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30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40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7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46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61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</w:tabs>
          <w:ind w:left="387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08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</w:tabs>
          <w:ind w:left="183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52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24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</w:tabs>
          <w:ind w:left="399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68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40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</w:tabs>
          <w:ind w:left="615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Standard (Web)">
    <w:name w:val="Standard (Web)"/>
    <w:next w:val="Standard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rFonts w:ascii="Verdana" w:cs="Verdana" w:hAnsi="Verdana" w:eastAsia="Verdana"/>
      <w:i w:val="1"/>
      <w:iCs w:val="1"/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tabs>
        <w:tab w:val="left" w:pos="850"/>
        <w:tab w:val="left" w:pos="1275"/>
      </w:tabs>
      <w:suppressAutoHyphens w:val="1"/>
      <w:bidi w:val="0"/>
      <w:spacing w:before="0" w:after="0" w:line="330" w:lineRule="atLeast"/>
      <w:ind w:left="1275" w:right="0" w:hanging="453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